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C0" w:rsidRPr="00CB7056" w:rsidRDefault="002455C0" w:rsidP="00DE75D2">
      <w:pPr>
        <w:jc w:val="center"/>
        <w:rPr>
          <w:rFonts w:ascii="Times New Roman" w:hAnsi="Times New Roman"/>
          <w:b/>
          <w:sz w:val="28"/>
          <w:szCs w:val="28"/>
        </w:rPr>
      </w:pPr>
      <w:r w:rsidRPr="00CB7056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455C0" w:rsidRPr="00CB7056" w:rsidRDefault="002455C0" w:rsidP="00DE75D2">
      <w:pPr>
        <w:jc w:val="center"/>
        <w:rPr>
          <w:rFonts w:ascii="Times New Roman" w:hAnsi="Times New Roman"/>
          <w:b/>
          <w:sz w:val="28"/>
          <w:szCs w:val="28"/>
        </w:rPr>
      </w:pPr>
      <w:r w:rsidRPr="00CB7056">
        <w:rPr>
          <w:rFonts w:ascii="Times New Roman" w:hAnsi="Times New Roman"/>
          <w:b/>
          <w:sz w:val="28"/>
          <w:szCs w:val="28"/>
        </w:rPr>
        <w:t>ВСЕРОССИЙСКОЙ ОЛИМПИАДЫ ШКОЛЬНИКОВ ПО ОБЖ</w:t>
      </w:r>
      <w:r w:rsidRPr="00CB7056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в </w:t>
      </w:r>
      <w:r w:rsidRPr="00CB7056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14</w:t>
      </w:r>
      <w:r w:rsidRPr="00CB7056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15</w:t>
      </w:r>
      <w:r w:rsidRPr="00CB705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учебном году</w:t>
      </w:r>
    </w:p>
    <w:p w:rsidR="002455C0" w:rsidRPr="00CB7056" w:rsidRDefault="002455C0" w:rsidP="00DE75D2">
      <w:pPr>
        <w:jc w:val="center"/>
        <w:rPr>
          <w:rFonts w:ascii="Times New Roman" w:hAnsi="Times New Roman"/>
          <w:b/>
          <w:sz w:val="28"/>
          <w:szCs w:val="28"/>
        </w:rPr>
      </w:pPr>
      <w:r w:rsidRPr="00CB7056">
        <w:rPr>
          <w:rFonts w:ascii="Times New Roman" w:hAnsi="Times New Roman"/>
          <w:b/>
          <w:sz w:val="28"/>
          <w:szCs w:val="28"/>
        </w:rPr>
        <w:t>(МУНИЦИПАЛЬНЫЙ ЭТАП)</w:t>
      </w:r>
    </w:p>
    <w:p w:rsidR="002455C0" w:rsidRPr="00EA7470" w:rsidRDefault="002455C0" w:rsidP="00DE75D2">
      <w:pPr>
        <w:jc w:val="center"/>
        <w:rPr>
          <w:rFonts w:ascii="Times New Roman" w:hAnsi="Times New Roman"/>
          <w:b/>
          <w:sz w:val="28"/>
          <w:szCs w:val="28"/>
        </w:rPr>
      </w:pPr>
      <w:r w:rsidRPr="00EA7470">
        <w:rPr>
          <w:rFonts w:ascii="Times New Roman" w:hAnsi="Times New Roman"/>
          <w:b/>
          <w:sz w:val="28"/>
          <w:szCs w:val="28"/>
        </w:rPr>
        <w:t>7-8 классы</w:t>
      </w:r>
    </w:p>
    <w:p w:rsidR="002455C0" w:rsidRDefault="002455C0" w:rsidP="00DE75D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ТЕОРЕТИЧЕСКОЙ СЕКЦИИ</w:t>
      </w:r>
    </w:p>
    <w:p w:rsidR="002455C0" w:rsidRPr="00275900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1782">
        <w:rPr>
          <w:rFonts w:ascii="Times New Roman" w:hAnsi="Times New Roman"/>
          <w:b/>
          <w:sz w:val="24"/>
          <w:szCs w:val="24"/>
        </w:rPr>
        <w:t xml:space="preserve"> </w:t>
      </w:r>
      <w:r w:rsidRPr="00275900">
        <w:rPr>
          <w:rFonts w:ascii="Times New Roman" w:hAnsi="Times New Roman"/>
          <w:b/>
          <w:sz w:val="24"/>
          <w:szCs w:val="24"/>
        </w:rPr>
        <w:t>Задание 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75900">
        <w:rPr>
          <w:rFonts w:ascii="Times New Roman" w:hAnsi="Times New Roman"/>
          <w:b/>
          <w:sz w:val="24"/>
          <w:szCs w:val="24"/>
        </w:rPr>
        <w:t xml:space="preserve"> Из приведенных </w:t>
      </w:r>
      <w:r>
        <w:rPr>
          <w:rFonts w:ascii="Times New Roman" w:hAnsi="Times New Roman"/>
          <w:b/>
          <w:sz w:val="24"/>
          <w:szCs w:val="24"/>
        </w:rPr>
        <w:t>чрезвычайных ситуаций п</w:t>
      </w:r>
      <w:r w:rsidRPr="00275900">
        <w:rPr>
          <w:rFonts w:ascii="Times New Roman" w:hAnsi="Times New Roman"/>
          <w:b/>
          <w:sz w:val="24"/>
          <w:szCs w:val="24"/>
        </w:rPr>
        <w:t>одчеркните те, которые относятся к ЧС метеорологического характера: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землетрясение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сильные морозы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цунами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буря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лавины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обвалы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дожди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наводнение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метель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торнадо</w:t>
      </w:r>
    </w:p>
    <w:p w:rsidR="002455C0" w:rsidRPr="00275900" w:rsidRDefault="002455C0" w:rsidP="00DE75D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лесные пожары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275900" w:rsidRDefault="002455C0" w:rsidP="00DE75D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извержение вулканов.</w:t>
      </w:r>
    </w:p>
    <w:p w:rsidR="002455C0" w:rsidRPr="00F37005" w:rsidRDefault="002455C0" w:rsidP="00DE75D2">
      <w:pPr>
        <w:rPr>
          <w:rFonts w:ascii="Times New Roman" w:hAnsi="Times New Roman"/>
          <w:b/>
          <w:sz w:val="24"/>
          <w:szCs w:val="24"/>
        </w:rPr>
      </w:pPr>
      <w:r w:rsidRPr="00F3700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986AA2">
        <w:rPr>
          <w:rFonts w:ascii="Times New Roman" w:hAnsi="Times New Roman"/>
          <w:b/>
          <w:i/>
          <w:sz w:val="24"/>
          <w:szCs w:val="24"/>
        </w:rPr>
        <w:t xml:space="preserve">–  </w:t>
      </w:r>
      <w:r w:rsidR="00986AA2" w:rsidRPr="00986AA2">
        <w:rPr>
          <w:rFonts w:ascii="Times New Roman" w:hAnsi="Times New Roman"/>
          <w:sz w:val="24"/>
          <w:szCs w:val="24"/>
        </w:rPr>
        <w:t>10</w:t>
      </w:r>
      <w:r w:rsidRPr="00986AA2">
        <w:rPr>
          <w:rFonts w:ascii="Times New Roman" w:hAnsi="Times New Roman"/>
          <w:sz w:val="24"/>
          <w:szCs w:val="24"/>
        </w:rPr>
        <w:t xml:space="preserve"> </w:t>
      </w:r>
      <w:r w:rsidRPr="00F37005">
        <w:rPr>
          <w:rFonts w:ascii="Times New Roman" w:hAnsi="Times New Roman"/>
          <w:sz w:val="24"/>
          <w:szCs w:val="24"/>
        </w:rPr>
        <w:t>баллов;</w:t>
      </w:r>
      <w:r w:rsidRPr="00F37005">
        <w:rPr>
          <w:rFonts w:ascii="Times New Roman" w:hAnsi="Times New Roman"/>
          <w:b/>
          <w:sz w:val="24"/>
          <w:szCs w:val="24"/>
        </w:rPr>
        <w:t xml:space="preserve">    фактический - ____ баллов                    </w:t>
      </w:r>
    </w:p>
    <w:p w:rsidR="002455C0" w:rsidRPr="005245F0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0159">
        <w:rPr>
          <w:rFonts w:ascii="Times New Roman" w:hAnsi="Times New Roman"/>
          <w:b/>
          <w:sz w:val="24"/>
          <w:szCs w:val="24"/>
        </w:rPr>
        <w:t xml:space="preserve">Задание 2. Вы празднуете Новый год. Вспыхнула новогодняя </w:t>
      </w:r>
      <w:proofErr w:type="gramStart"/>
      <w:r w:rsidRPr="00A20159">
        <w:rPr>
          <w:rFonts w:ascii="Times New Roman" w:hAnsi="Times New Roman"/>
          <w:b/>
          <w:sz w:val="24"/>
          <w:szCs w:val="24"/>
        </w:rPr>
        <w:t>елка</w:t>
      </w:r>
      <w:proofErr w:type="gramEnd"/>
      <w:r w:rsidRPr="00A20159">
        <w:rPr>
          <w:rFonts w:ascii="Times New Roman" w:hAnsi="Times New Roman"/>
          <w:b/>
          <w:sz w:val="24"/>
          <w:szCs w:val="24"/>
        </w:rPr>
        <w:t xml:space="preserve"> украшенная</w:t>
      </w:r>
      <w:r w:rsidRPr="00275900">
        <w:rPr>
          <w:rFonts w:ascii="Times New Roman" w:hAnsi="Times New Roman"/>
          <w:b/>
          <w:sz w:val="24"/>
          <w:szCs w:val="24"/>
        </w:rPr>
        <w:t xml:space="preserve"> электрическими гирляндами и стеклянными шарами. Ваши действия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455C0" w:rsidRPr="00275900" w:rsidRDefault="002455C0" w:rsidP="00DE75D2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2455C0" w:rsidRPr="00275900" w:rsidRDefault="002455C0" w:rsidP="00DE75D2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_________________________________________________________________________3.      _________________________________________________________________________</w:t>
      </w:r>
    </w:p>
    <w:p w:rsidR="002455C0" w:rsidRPr="007F1782" w:rsidRDefault="002455C0" w:rsidP="00DE75D2">
      <w:pPr>
        <w:pStyle w:val="FR1"/>
        <w:spacing w:before="0"/>
        <w:jc w:val="both"/>
        <w:rPr>
          <w:sz w:val="24"/>
          <w:szCs w:val="24"/>
        </w:rPr>
      </w:pPr>
      <w:r w:rsidRPr="007F1782">
        <w:rPr>
          <w:sz w:val="24"/>
          <w:szCs w:val="24"/>
        </w:rPr>
        <w:t xml:space="preserve">4. </w:t>
      </w:r>
      <w:r>
        <w:rPr>
          <w:sz w:val="24"/>
          <w:szCs w:val="24"/>
        </w:rPr>
        <w:t xml:space="preserve">     _________________________________________________________________________</w:t>
      </w:r>
    </w:p>
    <w:p w:rsidR="002455C0" w:rsidRPr="00F37005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F3700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F37005">
        <w:rPr>
          <w:rFonts w:ascii="Times New Roman" w:hAnsi="Times New Roman"/>
          <w:sz w:val="24"/>
          <w:szCs w:val="24"/>
        </w:rPr>
        <w:t>5 баллов;</w:t>
      </w:r>
      <w:r w:rsidRPr="00F3700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2455C0" w:rsidRPr="00A20159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2455C0" w:rsidRPr="003824B7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275900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275900">
        <w:rPr>
          <w:rFonts w:ascii="Times New Roman" w:hAnsi="Times New Roman"/>
          <w:b/>
          <w:sz w:val="24"/>
          <w:szCs w:val="24"/>
        </w:rPr>
        <w:t>.  Вы вынуждены покинуть тонущее в море судно, для этого необходимо...</w:t>
      </w:r>
      <w:r w:rsidRPr="00275900">
        <w:rPr>
          <w:rFonts w:ascii="Times New Roman" w:hAnsi="Times New Roman"/>
          <w:sz w:val="24"/>
          <w:szCs w:val="24"/>
        </w:rPr>
        <w:t xml:space="preserve"> </w:t>
      </w:r>
    </w:p>
    <w:p w:rsidR="002455C0" w:rsidRPr="00275900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Подчеркните верные варианты ответа</w:t>
      </w:r>
    </w:p>
    <w:p w:rsidR="002455C0" w:rsidRPr="00275900" w:rsidRDefault="002455C0" w:rsidP="00DE75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не поддаваться панике,</w:t>
      </w:r>
    </w:p>
    <w:p w:rsidR="002455C0" w:rsidRPr="00275900" w:rsidRDefault="002455C0" w:rsidP="00DE75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 xml:space="preserve">выяснить у капитана причину происшедшего, </w:t>
      </w:r>
    </w:p>
    <w:p w:rsidR="002455C0" w:rsidRPr="00275900" w:rsidRDefault="002455C0" w:rsidP="00DE75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взять документы,</w:t>
      </w:r>
    </w:p>
    <w:p w:rsidR="002455C0" w:rsidRPr="00275900" w:rsidRDefault="002455C0" w:rsidP="00DE75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 xml:space="preserve">надеть спасательный жилет, </w:t>
      </w:r>
    </w:p>
    <w:p w:rsidR="002455C0" w:rsidRPr="00275900" w:rsidRDefault="002455C0" w:rsidP="00DE75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выполнять все указания экипажа корабля,</w:t>
      </w:r>
    </w:p>
    <w:p w:rsidR="002455C0" w:rsidRPr="00275900" w:rsidRDefault="002455C0" w:rsidP="00DE75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спуститься в спасательный плот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3824B7" w:rsidRDefault="002455C0" w:rsidP="00DE75D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прыгнуть за борт и плыть к ближайшей лодке</w:t>
      </w:r>
      <w:r w:rsidR="00CA039A">
        <w:rPr>
          <w:rFonts w:ascii="Times New Roman" w:hAnsi="Times New Roman"/>
          <w:sz w:val="24"/>
          <w:szCs w:val="24"/>
        </w:rPr>
        <w:t>,</w:t>
      </w:r>
    </w:p>
    <w:p w:rsidR="002455C0" w:rsidRPr="00AF7015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F701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AF7015">
        <w:rPr>
          <w:rFonts w:ascii="Times New Roman" w:hAnsi="Times New Roman"/>
          <w:sz w:val="24"/>
          <w:szCs w:val="24"/>
        </w:rPr>
        <w:t>5 баллов;</w:t>
      </w:r>
      <w:r w:rsidRPr="00AF701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2455C0" w:rsidRPr="00A20159" w:rsidRDefault="002455C0" w:rsidP="00DE75D2">
      <w:pPr>
        <w:pStyle w:val="FR1"/>
        <w:spacing w:before="0"/>
        <w:jc w:val="both"/>
        <w:rPr>
          <w:b/>
          <w:sz w:val="24"/>
          <w:szCs w:val="24"/>
        </w:rPr>
      </w:pPr>
    </w:p>
    <w:p w:rsidR="002455C0" w:rsidRPr="00DE75D2" w:rsidRDefault="002455C0" w:rsidP="00DE75D2">
      <w:pPr>
        <w:rPr>
          <w:rFonts w:ascii="Times New Roman" w:hAnsi="Times New Roman"/>
          <w:b/>
          <w:sz w:val="24"/>
          <w:szCs w:val="24"/>
        </w:rPr>
      </w:pPr>
      <w:r w:rsidRPr="007F1782">
        <w:rPr>
          <w:rFonts w:ascii="Times New Roman" w:hAnsi="Times New Roman"/>
          <w:b/>
          <w:bCs/>
          <w:sz w:val="24"/>
          <w:szCs w:val="24"/>
        </w:rPr>
        <w:t xml:space="preserve">Задание 4.  </w:t>
      </w:r>
      <w:r w:rsidRPr="007F1782">
        <w:rPr>
          <w:rFonts w:ascii="Times New Roman" w:hAnsi="Times New Roman"/>
          <w:b/>
          <w:sz w:val="24"/>
          <w:szCs w:val="24"/>
        </w:rPr>
        <w:t>Укажите стрелками соответствие в названии и способе применения средства тушения небольшого загорания в быту.</w:t>
      </w:r>
    </w:p>
    <w:p w:rsidR="002455C0" w:rsidRPr="00DE75D2" w:rsidRDefault="002455C0" w:rsidP="00DE75D2">
      <w:pPr>
        <w:rPr>
          <w:rFonts w:ascii="Times New Roman" w:hAnsi="Times New Roman"/>
          <w:b/>
          <w:sz w:val="24"/>
          <w:szCs w:val="24"/>
        </w:rPr>
      </w:pPr>
    </w:p>
    <w:p w:rsidR="002455C0" w:rsidRPr="005934E5" w:rsidRDefault="008A095B" w:rsidP="00DE75D2">
      <w:pPr>
        <w:rPr>
          <w:sz w:val="32"/>
          <w:szCs w:val="32"/>
        </w:rPr>
      </w:pPr>
      <w:r w:rsidRPr="008A095B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35pt;margin-top:11.9pt;width:291.75pt;height:42.3pt;z-index:251650048">
            <v:textbox style="mso-next-textbox:#_x0000_s1026">
              <w:txbxContent>
                <w:p w:rsidR="002455C0" w:rsidRPr="007F1782" w:rsidRDefault="002455C0" w:rsidP="00DE75D2">
                  <w:pPr>
                    <w:spacing w:line="204" w:lineRule="auto"/>
                    <w:rPr>
                      <w:rFonts w:ascii="Times New Roman" w:hAnsi="Times New Roman"/>
                    </w:rPr>
                  </w:pPr>
                  <w:r w:rsidRPr="007F1782">
                    <w:rPr>
                      <w:rFonts w:ascii="Times New Roman" w:hAnsi="Times New Roman"/>
                    </w:rPr>
                    <w:t>Для засыпки мелких очагов возгорания в быту (в бытовых электроприборах, в газовых шлангах, на газовой плите, средства бытовой химии и т.п.)</w:t>
                  </w:r>
                </w:p>
                <w:p w:rsidR="002455C0" w:rsidRPr="00132006" w:rsidRDefault="002455C0" w:rsidP="00DE75D2"/>
              </w:txbxContent>
            </v:textbox>
          </v:shape>
        </w:pict>
      </w:r>
      <w:r w:rsidRPr="008A095B">
        <w:rPr>
          <w:noProof/>
        </w:rPr>
        <w:pict>
          <v:shape id="_x0000_s1027" type="#_x0000_t202" style="position:absolute;margin-left:1.2pt;margin-top:11.9pt;width:110.15pt;height:42.3pt;z-index:251649024">
            <v:textbox>
              <w:txbxContent>
                <w:p w:rsidR="002455C0" w:rsidRPr="007F1782" w:rsidRDefault="002455C0" w:rsidP="00DE75D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F1782">
                    <w:rPr>
                      <w:rFonts w:ascii="Times New Roman" w:hAnsi="Times New Roman"/>
                    </w:rPr>
                    <w:t>Снег</w:t>
                  </w:r>
                </w:p>
              </w:txbxContent>
            </v:textbox>
          </v:shape>
        </w:pict>
      </w:r>
    </w:p>
    <w:p w:rsidR="002455C0" w:rsidRDefault="002455C0" w:rsidP="00DE75D2">
      <w:pPr>
        <w:rPr>
          <w:sz w:val="28"/>
          <w:szCs w:val="28"/>
        </w:rPr>
      </w:pPr>
    </w:p>
    <w:p w:rsidR="002455C0" w:rsidRDefault="008A095B" w:rsidP="00DE75D2">
      <w:pPr>
        <w:rPr>
          <w:sz w:val="28"/>
          <w:szCs w:val="28"/>
        </w:rPr>
      </w:pPr>
      <w:r w:rsidRPr="008A095B">
        <w:rPr>
          <w:noProof/>
        </w:rPr>
        <w:pict>
          <v:shape id="_x0000_s1028" type="#_x0000_t202" style="position:absolute;margin-left:183.35pt;margin-top:10.05pt;width:291.75pt;height:42.3pt;z-index:251652096">
            <v:textbox style="mso-next-textbox:#_x0000_s1028">
              <w:txbxContent>
                <w:p w:rsidR="002455C0" w:rsidRPr="007F1782" w:rsidRDefault="002455C0" w:rsidP="00DE75D2">
                  <w:pPr>
                    <w:spacing w:line="204" w:lineRule="auto"/>
                  </w:pPr>
                  <w:r w:rsidRPr="007F1782">
                    <w:rPr>
                      <w:rFonts w:ascii="Times New Roman" w:hAnsi="Times New Roman"/>
                    </w:rPr>
                    <w:t>Можно использовать для тушения горючих жидкостей, жира, а также для прекращения доступа воздуха к очагу горения</w:t>
                  </w:r>
                </w:p>
              </w:txbxContent>
            </v:textbox>
          </v:shape>
        </w:pict>
      </w:r>
      <w:r w:rsidRPr="008A095B">
        <w:rPr>
          <w:noProof/>
        </w:rPr>
        <w:pict>
          <v:shape id="_x0000_s1029" type="#_x0000_t202" style="position:absolute;margin-left:1.2pt;margin-top:10.05pt;width:110.15pt;height:42.3pt;z-index:251651072">
            <v:textbox>
              <w:txbxContent>
                <w:p w:rsidR="002455C0" w:rsidRPr="007F1782" w:rsidRDefault="002455C0" w:rsidP="00DE75D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F1782">
                    <w:rPr>
                      <w:rFonts w:ascii="Times New Roman" w:hAnsi="Times New Roman"/>
                    </w:rPr>
                    <w:t>Веники из зеленых веток</w:t>
                  </w:r>
                </w:p>
              </w:txbxContent>
            </v:textbox>
          </v:shape>
        </w:pict>
      </w:r>
    </w:p>
    <w:p w:rsidR="002455C0" w:rsidRDefault="002455C0" w:rsidP="00DE75D2">
      <w:pPr>
        <w:rPr>
          <w:sz w:val="28"/>
          <w:szCs w:val="28"/>
        </w:rPr>
      </w:pPr>
    </w:p>
    <w:p w:rsidR="002455C0" w:rsidRDefault="008A095B" w:rsidP="00DE75D2">
      <w:pPr>
        <w:rPr>
          <w:sz w:val="28"/>
          <w:szCs w:val="28"/>
        </w:rPr>
      </w:pPr>
      <w:r w:rsidRPr="008A095B">
        <w:rPr>
          <w:noProof/>
        </w:rPr>
        <w:pict>
          <v:shape id="_x0000_s1030" type="#_x0000_t202" style="position:absolute;margin-left:183.35pt;margin-top:7.8pt;width:291.75pt;height:42.3pt;z-index:251654144">
            <v:textbox style="mso-next-textbox:#_x0000_s1030">
              <w:txbxContent>
                <w:p w:rsidR="002455C0" w:rsidRPr="007F1782" w:rsidRDefault="002455C0" w:rsidP="00DE75D2">
                  <w:r w:rsidRPr="007F1782">
                    <w:rPr>
                      <w:rFonts w:ascii="Times New Roman" w:hAnsi="Times New Roman"/>
                    </w:rPr>
                    <w:t>Можно тушить почти все, за исключением электропроводки и горючих жидкостей</w:t>
                  </w:r>
                </w:p>
              </w:txbxContent>
            </v:textbox>
          </v:shape>
        </w:pict>
      </w:r>
      <w:r w:rsidRPr="008A095B">
        <w:rPr>
          <w:noProof/>
        </w:rPr>
        <w:pict>
          <v:shape id="_x0000_s1031" type="#_x0000_t202" style="position:absolute;margin-left:.45pt;margin-top:7.8pt;width:110.9pt;height:42.3pt;z-index:251653120">
            <v:textbox>
              <w:txbxContent>
                <w:p w:rsidR="002455C0" w:rsidRPr="007F1782" w:rsidRDefault="002455C0" w:rsidP="00DE75D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F1782">
                    <w:rPr>
                      <w:rFonts w:ascii="Times New Roman" w:hAnsi="Times New Roman"/>
                    </w:rPr>
                    <w:t>Песок, земля</w:t>
                  </w:r>
                </w:p>
              </w:txbxContent>
            </v:textbox>
          </v:shape>
        </w:pict>
      </w:r>
    </w:p>
    <w:p w:rsidR="002455C0" w:rsidRDefault="002455C0" w:rsidP="00DE75D2">
      <w:pPr>
        <w:rPr>
          <w:sz w:val="28"/>
          <w:szCs w:val="28"/>
        </w:rPr>
      </w:pPr>
    </w:p>
    <w:p w:rsidR="002455C0" w:rsidRDefault="008A095B" w:rsidP="00DE75D2">
      <w:pPr>
        <w:rPr>
          <w:sz w:val="28"/>
          <w:szCs w:val="28"/>
        </w:rPr>
      </w:pPr>
      <w:r w:rsidRPr="008A095B">
        <w:rPr>
          <w:noProof/>
        </w:rPr>
        <w:pict>
          <v:shape id="_x0000_s1032" type="#_x0000_t202" style="position:absolute;margin-left:183.35pt;margin-top:4.45pt;width:291.75pt;height:42.3pt;z-index:251656192">
            <v:textbox style="mso-next-textbox:#_x0000_s1032">
              <w:txbxContent>
                <w:p w:rsidR="002455C0" w:rsidRPr="007F1782" w:rsidRDefault="002455C0" w:rsidP="00DE75D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7F1782">
                    <w:rPr>
                      <w:rFonts w:ascii="Times New Roman" w:hAnsi="Times New Roman"/>
                    </w:rPr>
                    <w:t xml:space="preserve">Применяются для </w:t>
                  </w:r>
                  <w:r w:rsidRPr="007F1782">
                    <w:rPr>
                      <w:rFonts w:ascii="Times New Roman" w:hAnsi="Times New Roman"/>
                      <w:kern w:val="28"/>
                    </w:rPr>
                    <w:t>захлестыва</w:t>
                  </w:r>
                  <w:r w:rsidRPr="007F1782">
                    <w:rPr>
                      <w:rFonts w:ascii="Times New Roman" w:hAnsi="Times New Roman"/>
                      <w:kern w:val="28"/>
                    </w:rPr>
                    <w:softHyphen/>
                    <w:t xml:space="preserve">ния кромки огня ветками </w:t>
                  </w:r>
                  <w:r w:rsidRPr="007F1782">
                    <w:rPr>
                      <w:rFonts w:ascii="Times New Roman" w:hAnsi="Times New Roman"/>
                      <w:color w:val="000000"/>
                    </w:rPr>
                    <w:t>при небольших загораниях в лесу</w:t>
                  </w:r>
                </w:p>
              </w:txbxContent>
            </v:textbox>
          </v:shape>
        </w:pict>
      </w:r>
      <w:r w:rsidRPr="008A095B">
        <w:rPr>
          <w:noProof/>
        </w:rPr>
        <w:pict>
          <v:shape id="_x0000_s1033" type="#_x0000_t202" style="position:absolute;margin-left:.45pt;margin-top:4.45pt;width:110.9pt;height:42.3pt;z-index:251655168">
            <v:textbox>
              <w:txbxContent>
                <w:p w:rsidR="002455C0" w:rsidRPr="007F1782" w:rsidRDefault="002455C0" w:rsidP="00DE75D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F1782">
                    <w:rPr>
                      <w:rFonts w:ascii="Times New Roman" w:hAnsi="Times New Roman"/>
                    </w:rPr>
                    <w:t>Брезент, верхняя одежда</w:t>
                  </w:r>
                </w:p>
              </w:txbxContent>
            </v:textbox>
          </v:shape>
        </w:pict>
      </w:r>
    </w:p>
    <w:p w:rsidR="002455C0" w:rsidRDefault="002455C0" w:rsidP="00DE75D2">
      <w:pPr>
        <w:rPr>
          <w:sz w:val="28"/>
          <w:szCs w:val="28"/>
        </w:rPr>
      </w:pPr>
    </w:p>
    <w:p w:rsidR="002455C0" w:rsidRDefault="008A095B" w:rsidP="00DE75D2">
      <w:pPr>
        <w:rPr>
          <w:sz w:val="28"/>
          <w:szCs w:val="28"/>
        </w:rPr>
      </w:pPr>
      <w:r w:rsidRPr="008A095B">
        <w:rPr>
          <w:noProof/>
        </w:rPr>
        <w:pict>
          <v:shape id="_x0000_s1034" type="#_x0000_t202" style="position:absolute;margin-left:183.35pt;margin-top:.55pt;width:291.75pt;height:42.3pt;z-index:251658240">
            <v:textbox style="mso-next-textbox:#_x0000_s1034">
              <w:txbxContent>
                <w:p w:rsidR="002455C0" w:rsidRPr="007F1782" w:rsidRDefault="002455C0" w:rsidP="00DE75D2">
                  <w:pPr>
                    <w:spacing w:line="204" w:lineRule="auto"/>
                  </w:pPr>
                  <w:r w:rsidRPr="007F1782">
                    <w:rPr>
                      <w:rFonts w:ascii="Times New Roman" w:hAnsi="Times New Roman"/>
                      <w:kern w:val="28"/>
                    </w:rPr>
                    <w:t>Для тушения неболь</w:t>
                  </w:r>
                  <w:r w:rsidRPr="007F1782">
                    <w:rPr>
                      <w:rFonts w:ascii="Times New Roman" w:hAnsi="Times New Roman"/>
                      <w:kern w:val="28"/>
                    </w:rPr>
                    <w:softHyphen/>
                    <w:t>ших очагов горения, в том чис</w:t>
                  </w:r>
                  <w:r w:rsidRPr="007F1782">
                    <w:rPr>
                      <w:rFonts w:ascii="Times New Roman" w:hAnsi="Times New Roman"/>
                      <w:kern w:val="28"/>
                    </w:rPr>
                    <w:softHyphen/>
                    <w:t>ле проливов горючих жидкос</w:t>
                  </w:r>
                  <w:r w:rsidRPr="007F1782">
                    <w:rPr>
                      <w:rFonts w:ascii="Times New Roman" w:hAnsi="Times New Roman"/>
                      <w:kern w:val="28"/>
                    </w:rPr>
                    <w:softHyphen/>
                    <w:t>тей (керосин, бензин, масла, смолы и др.)</w:t>
                  </w:r>
                </w:p>
              </w:txbxContent>
            </v:textbox>
          </v:shape>
        </w:pict>
      </w:r>
      <w:r w:rsidRPr="008A095B">
        <w:rPr>
          <w:noProof/>
        </w:rPr>
        <w:pict>
          <v:shape id="_x0000_s1035" type="#_x0000_t202" style="position:absolute;margin-left:.45pt;margin-top:.55pt;width:110.9pt;height:42.3pt;z-index:251657216">
            <v:textbox>
              <w:txbxContent>
                <w:p w:rsidR="002455C0" w:rsidRPr="007F1782" w:rsidRDefault="002455C0" w:rsidP="00DE75D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Стиральный порошок</w:t>
                  </w:r>
                </w:p>
              </w:txbxContent>
            </v:textbox>
          </v:shape>
        </w:pict>
      </w:r>
    </w:p>
    <w:p w:rsidR="002455C0" w:rsidRPr="00DE7CEE" w:rsidRDefault="002455C0" w:rsidP="00DE75D2">
      <w:pPr>
        <w:rPr>
          <w:sz w:val="28"/>
          <w:szCs w:val="28"/>
        </w:rPr>
      </w:pPr>
    </w:p>
    <w:p w:rsidR="002455C0" w:rsidRPr="00AF7015" w:rsidRDefault="002455C0" w:rsidP="00DE75D2">
      <w:pPr>
        <w:rPr>
          <w:rFonts w:ascii="Times New Roman" w:hAnsi="Times New Roman"/>
          <w:b/>
          <w:sz w:val="24"/>
          <w:szCs w:val="24"/>
        </w:rPr>
      </w:pPr>
      <w:r w:rsidRPr="00AF701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="00986AA2">
        <w:rPr>
          <w:rFonts w:ascii="Times New Roman" w:hAnsi="Times New Roman"/>
          <w:sz w:val="24"/>
          <w:szCs w:val="24"/>
        </w:rPr>
        <w:t>10</w:t>
      </w:r>
      <w:r w:rsidRPr="00AF7015">
        <w:rPr>
          <w:rFonts w:ascii="Times New Roman" w:hAnsi="Times New Roman"/>
          <w:sz w:val="24"/>
          <w:szCs w:val="24"/>
        </w:rPr>
        <w:t xml:space="preserve"> баллов;</w:t>
      </w:r>
      <w:r w:rsidRPr="00AF7015">
        <w:rPr>
          <w:rFonts w:ascii="Times New Roman" w:hAnsi="Times New Roman"/>
          <w:b/>
          <w:sz w:val="24"/>
          <w:szCs w:val="24"/>
        </w:rPr>
        <w:t xml:space="preserve">    фактический - ____ баллов                    </w:t>
      </w:r>
    </w:p>
    <w:p w:rsidR="002455C0" w:rsidRPr="00275900" w:rsidRDefault="002455C0" w:rsidP="00DE75D2">
      <w:pPr>
        <w:pStyle w:val="FR1"/>
        <w:spacing w:before="0"/>
        <w:jc w:val="both"/>
        <w:rPr>
          <w:b/>
          <w:sz w:val="24"/>
          <w:szCs w:val="24"/>
        </w:rPr>
      </w:pPr>
      <w:r w:rsidRPr="00275900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>5</w:t>
      </w:r>
      <w:r w:rsidRPr="00275900">
        <w:rPr>
          <w:b/>
          <w:sz w:val="24"/>
          <w:szCs w:val="24"/>
        </w:rPr>
        <w:t>. Впишите в таблицу по 3 примера к каждому виду ЧС:</w:t>
      </w:r>
    </w:p>
    <w:p w:rsidR="002455C0" w:rsidRPr="00275900" w:rsidRDefault="002455C0" w:rsidP="00DE75D2">
      <w:pPr>
        <w:pStyle w:val="FR1"/>
        <w:spacing w:before="0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783"/>
      </w:tblGrid>
      <w:tr w:rsidR="002455C0" w:rsidRPr="00852D3D" w:rsidTr="00DB13BB">
        <w:tc>
          <w:tcPr>
            <w:tcW w:w="4788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ind w:firstLine="300"/>
              <w:rPr>
                <w:b/>
                <w:sz w:val="24"/>
                <w:szCs w:val="24"/>
              </w:rPr>
            </w:pPr>
            <w:r w:rsidRPr="00275900">
              <w:rPr>
                <w:b/>
                <w:sz w:val="24"/>
                <w:szCs w:val="24"/>
              </w:rPr>
              <w:t xml:space="preserve">Виды ЧС </w:t>
            </w:r>
          </w:p>
        </w:tc>
        <w:tc>
          <w:tcPr>
            <w:tcW w:w="4783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ind w:firstLine="300"/>
              <w:rPr>
                <w:b/>
                <w:sz w:val="24"/>
                <w:szCs w:val="24"/>
              </w:rPr>
            </w:pPr>
            <w:r w:rsidRPr="00275900">
              <w:rPr>
                <w:b/>
                <w:sz w:val="24"/>
                <w:szCs w:val="24"/>
              </w:rPr>
              <w:t xml:space="preserve">Примеры </w:t>
            </w:r>
          </w:p>
        </w:tc>
      </w:tr>
      <w:tr w:rsidR="002455C0" w:rsidRPr="00852D3D" w:rsidTr="00DB13BB">
        <w:tc>
          <w:tcPr>
            <w:tcW w:w="4788" w:type="dxa"/>
          </w:tcPr>
          <w:p w:rsidR="002455C0" w:rsidRDefault="002455C0" w:rsidP="00DB13BB">
            <w:pPr>
              <w:pStyle w:val="FR1"/>
              <w:spacing w:before="0"/>
              <w:rPr>
                <w:sz w:val="24"/>
                <w:szCs w:val="24"/>
              </w:rPr>
            </w:pPr>
            <w:r w:rsidRPr="00275900">
              <w:rPr>
                <w:sz w:val="24"/>
                <w:szCs w:val="24"/>
              </w:rPr>
              <w:t>ЧС природного характера</w:t>
            </w:r>
          </w:p>
          <w:p w:rsidR="002455C0" w:rsidRPr="00275900" w:rsidRDefault="002455C0" w:rsidP="00DB13BB">
            <w:pPr>
              <w:pStyle w:val="FR1"/>
              <w:spacing w:before="0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ind w:firstLine="300"/>
              <w:rPr>
                <w:sz w:val="24"/>
                <w:szCs w:val="24"/>
              </w:rPr>
            </w:pPr>
          </w:p>
        </w:tc>
      </w:tr>
      <w:tr w:rsidR="002455C0" w:rsidRPr="00852D3D" w:rsidTr="00DB13BB">
        <w:tc>
          <w:tcPr>
            <w:tcW w:w="4788" w:type="dxa"/>
          </w:tcPr>
          <w:p w:rsidR="002455C0" w:rsidRDefault="002455C0" w:rsidP="00DB13BB">
            <w:pPr>
              <w:pStyle w:val="FR1"/>
              <w:spacing w:before="0"/>
              <w:rPr>
                <w:sz w:val="24"/>
                <w:szCs w:val="24"/>
              </w:rPr>
            </w:pPr>
            <w:r w:rsidRPr="00275900">
              <w:rPr>
                <w:sz w:val="24"/>
                <w:szCs w:val="24"/>
              </w:rPr>
              <w:t>ЧС техногенного характера</w:t>
            </w:r>
          </w:p>
          <w:p w:rsidR="002455C0" w:rsidRPr="00275900" w:rsidRDefault="002455C0" w:rsidP="00DB13BB">
            <w:pPr>
              <w:pStyle w:val="FR1"/>
              <w:spacing w:before="0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ind w:firstLine="300"/>
              <w:rPr>
                <w:sz w:val="24"/>
                <w:szCs w:val="24"/>
              </w:rPr>
            </w:pPr>
          </w:p>
        </w:tc>
      </w:tr>
      <w:tr w:rsidR="002455C0" w:rsidRPr="00852D3D" w:rsidTr="00DB13BB">
        <w:tc>
          <w:tcPr>
            <w:tcW w:w="4788" w:type="dxa"/>
          </w:tcPr>
          <w:p w:rsidR="002455C0" w:rsidRDefault="002455C0" w:rsidP="00DB13BB">
            <w:pPr>
              <w:pStyle w:val="FR1"/>
              <w:spacing w:before="0"/>
              <w:rPr>
                <w:sz w:val="24"/>
                <w:szCs w:val="24"/>
              </w:rPr>
            </w:pPr>
            <w:r w:rsidRPr="00275900">
              <w:rPr>
                <w:sz w:val="24"/>
                <w:szCs w:val="24"/>
              </w:rPr>
              <w:t>ЧС социального характера</w:t>
            </w:r>
          </w:p>
          <w:p w:rsidR="002455C0" w:rsidRPr="00275900" w:rsidRDefault="002455C0" w:rsidP="00DB13BB">
            <w:pPr>
              <w:pStyle w:val="FR1"/>
              <w:spacing w:before="0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ind w:firstLine="300"/>
              <w:rPr>
                <w:sz w:val="24"/>
                <w:szCs w:val="24"/>
              </w:rPr>
            </w:pPr>
          </w:p>
        </w:tc>
      </w:tr>
    </w:tbl>
    <w:p w:rsidR="002455C0" w:rsidRDefault="002455C0" w:rsidP="00DE75D2">
      <w:pPr>
        <w:ind w:left="-20"/>
        <w:rPr>
          <w:rFonts w:ascii="Times New Roman" w:hAnsi="Times New Roman"/>
          <w:b/>
          <w:sz w:val="24"/>
          <w:szCs w:val="24"/>
        </w:rPr>
      </w:pPr>
      <w:r w:rsidRPr="00AF701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AF7015">
        <w:rPr>
          <w:rFonts w:ascii="Times New Roman" w:hAnsi="Times New Roman"/>
          <w:sz w:val="24"/>
          <w:szCs w:val="24"/>
        </w:rPr>
        <w:t>5 баллов;</w:t>
      </w:r>
      <w:r w:rsidRPr="00AF7015">
        <w:rPr>
          <w:rFonts w:ascii="Times New Roman" w:hAnsi="Times New Roman"/>
          <w:b/>
          <w:sz w:val="24"/>
          <w:szCs w:val="24"/>
        </w:rPr>
        <w:t xml:space="preserve">    фактический - ____ баллов       </w:t>
      </w:r>
    </w:p>
    <w:p w:rsidR="002455C0" w:rsidRPr="00F37005" w:rsidRDefault="002455C0" w:rsidP="00DE75D2">
      <w:pPr>
        <w:ind w:left="-20"/>
        <w:rPr>
          <w:rFonts w:ascii="Times New Roman" w:hAnsi="Times New Roman"/>
          <w:b/>
          <w:sz w:val="24"/>
          <w:szCs w:val="24"/>
        </w:rPr>
      </w:pPr>
      <w:r w:rsidRPr="00275900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6</w:t>
      </w:r>
      <w:r w:rsidRPr="00275900">
        <w:rPr>
          <w:rFonts w:ascii="Times New Roman" w:hAnsi="Times New Roman"/>
          <w:b/>
          <w:sz w:val="24"/>
          <w:szCs w:val="24"/>
        </w:rPr>
        <w:t>.</w:t>
      </w:r>
      <w:r w:rsidRPr="00275900">
        <w:rPr>
          <w:rFonts w:ascii="Times New Roman" w:hAnsi="Times New Roman"/>
          <w:sz w:val="24"/>
          <w:szCs w:val="24"/>
        </w:rPr>
        <w:t xml:space="preserve"> </w:t>
      </w:r>
      <w:r w:rsidRPr="00F37005">
        <w:rPr>
          <w:rFonts w:ascii="Times New Roman" w:hAnsi="Times New Roman"/>
          <w:b/>
          <w:sz w:val="24"/>
          <w:szCs w:val="24"/>
        </w:rPr>
        <w:t xml:space="preserve">Заполните левые окошки, указав в них термины в соответствии с данными определениями. </w:t>
      </w:r>
    </w:p>
    <w:p w:rsidR="002455C0" w:rsidRDefault="008A095B" w:rsidP="00DE75D2">
      <w:pPr>
        <w:ind w:left="-20"/>
        <w:rPr>
          <w:sz w:val="28"/>
          <w:szCs w:val="28"/>
        </w:rPr>
      </w:pPr>
      <w:r w:rsidRPr="008A095B">
        <w:rPr>
          <w:noProof/>
        </w:rPr>
        <w:pict>
          <v:shape id="_x0000_s1036" type="#_x0000_t202" style="position:absolute;left:0;text-align:left;margin-left:-3.3pt;margin-top:2.65pt;width:110.9pt;height:69.45pt;z-index:251660288" strokecolor="gray" strokeweight="1.5pt">
            <v:textbox style="mso-next-textbox:#_x0000_s1036">
              <w:txbxContent>
                <w:p w:rsidR="002455C0" w:rsidRPr="00A60F9F" w:rsidRDefault="002455C0" w:rsidP="00DE75D2"/>
              </w:txbxContent>
            </v:textbox>
          </v:shape>
        </w:pict>
      </w:r>
      <w:r w:rsidRPr="008A095B">
        <w:rPr>
          <w:noProof/>
        </w:rPr>
        <w:pict>
          <v:shape id="_x0000_s1037" type="#_x0000_t202" style="position:absolute;left:0;text-align:left;margin-left:107.6pt;margin-top:2.65pt;width:376.5pt;height:69.45pt;z-index:251659264" strokecolor="gray" strokeweight="1.5pt">
            <v:textbox style="mso-next-textbox:#_x0000_s1037">
              <w:txbxContent>
                <w:p w:rsidR="002455C0" w:rsidRPr="0018478F" w:rsidRDefault="002455C0" w:rsidP="00DE75D2">
                  <w:pPr>
                    <w:rPr>
                      <w:b/>
                      <w:color w:val="000000"/>
                      <w:sz w:val="26"/>
                    </w:rPr>
                  </w:pPr>
                  <w:r w:rsidRPr="003100BA">
                    <w:rPr>
                      <w:rFonts w:ascii="Times New Roman" w:hAnsi="Times New Roman"/>
                      <w:color w:val="000000"/>
                    </w:rPr>
                    <w:t xml:space="preserve">место пересечения, примыкания или разветвления дорог на </w:t>
                  </w:r>
                  <w:r w:rsidRPr="003100BA">
                    <w:rPr>
                      <w:rFonts w:ascii="Times New Roman" w:hAnsi="Times New Roman"/>
                      <w:color w:val="000000"/>
                      <w:spacing w:val="-2"/>
                    </w:rPr>
                    <w:t>одном уровне, ограниченное воображаемыми линиями, соединяющими</w:t>
                  </w:r>
                  <w:r w:rsidRPr="003100BA">
                    <w:rPr>
                      <w:rFonts w:ascii="Times New Roman" w:hAnsi="Times New Roman"/>
                      <w:color w:val="000000"/>
                    </w:rPr>
                    <w:t xml:space="preserve"> соответственно противоположные, наиболее удаленные от центра перекрестка начала закруглений</w:t>
                  </w:r>
                  <w:r w:rsidRPr="0018478F">
                    <w:rPr>
                      <w:rFonts w:ascii="Times New Roman" w:hAnsi="Times New Roman"/>
                      <w:b/>
                      <w:color w:val="000000"/>
                      <w:sz w:val="26"/>
                    </w:rPr>
                    <w:t xml:space="preserve"> </w:t>
                  </w:r>
                  <w:r w:rsidRPr="003100BA">
                    <w:rPr>
                      <w:rFonts w:ascii="Times New Roman" w:hAnsi="Times New Roman"/>
                      <w:color w:val="000000"/>
                    </w:rPr>
                    <w:t>проезжих частей</w:t>
                  </w:r>
                </w:p>
              </w:txbxContent>
            </v:textbox>
          </v:shape>
        </w:pict>
      </w:r>
    </w:p>
    <w:p w:rsidR="002455C0" w:rsidRDefault="002455C0" w:rsidP="00DE75D2">
      <w:pPr>
        <w:ind w:left="-20"/>
        <w:rPr>
          <w:b/>
          <w:bCs/>
        </w:rPr>
      </w:pPr>
    </w:p>
    <w:p w:rsidR="002455C0" w:rsidRDefault="002455C0" w:rsidP="00DE75D2">
      <w:pPr>
        <w:ind w:left="-20"/>
        <w:rPr>
          <w:b/>
          <w:bCs/>
        </w:rPr>
      </w:pPr>
    </w:p>
    <w:p w:rsidR="002455C0" w:rsidRPr="00973341" w:rsidRDefault="008A095B" w:rsidP="00DE75D2">
      <w:pPr>
        <w:rPr>
          <w:sz w:val="16"/>
          <w:szCs w:val="16"/>
        </w:rPr>
      </w:pPr>
      <w:r w:rsidRPr="008A095B">
        <w:rPr>
          <w:noProof/>
        </w:rPr>
        <w:pict>
          <v:shape id="_x0000_s1038" type="#_x0000_t202" style="position:absolute;margin-left:-3.3pt;margin-top:8.55pt;width:110.9pt;height:41.5pt;z-index:251662336" strokecolor="gray" strokeweight="1.5pt">
            <v:textbox style="mso-next-textbox:#_x0000_s1038">
              <w:txbxContent>
                <w:p w:rsidR="002455C0" w:rsidRPr="00A60F9F" w:rsidRDefault="002455C0" w:rsidP="00DE75D2"/>
              </w:txbxContent>
            </v:textbox>
          </v:shape>
        </w:pict>
      </w:r>
      <w:r w:rsidRPr="008A095B">
        <w:rPr>
          <w:noProof/>
        </w:rPr>
        <w:pict>
          <v:shape id="_x0000_s1039" type="#_x0000_t202" style="position:absolute;margin-left:107.6pt;margin-top:8.55pt;width:376.5pt;height:41.5pt;z-index:251661312" strokecolor="gray" strokeweight="1.5pt">
            <v:textbox style="mso-next-textbox:#_x0000_s1039">
              <w:txbxContent>
                <w:p w:rsidR="002455C0" w:rsidRPr="003100BA" w:rsidRDefault="002455C0" w:rsidP="00DE75D2">
                  <w:pPr>
                    <w:pStyle w:val="a3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 w:rsidRPr="003100BA">
                    <w:rPr>
                      <w:color w:val="000000"/>
                      <w:sz w:val="22"/>
                      <w:szCs w:val="22"/>
                    </w:rPr>
                    <w:t>элемент дороги, предназначенный для движения безрельсовых транспортных средств.</w:t>
                  </w:r>
                </w:p>
                <w:p w:rsidR="002455C0" w:rsidRDefault="002455C0" w:rsidP="00DE75D2"/>
              </w:txbxContent>
            </v:textbox>
          </v:shape>
        </w:pict>
      </w:r>
    </w:p>
    <w:p w:rsidR="002455C0" w:rsidRDefault="002455C0" w:rsidP="00DE75D2">
      <w:pPr>
        <w:ind w:left="-20"/>
        <w:rPr>
          <w:sz w:val="28"/>
          <w:szCs w:val="28"/>
        </w:rPr>
      </w:pPr>
    </w:p>
    <w:p w:rsidR="002455C0" w:rsidRDefault="008A095B" w:rsidP="00DE75D2">
      <w:pPr>
        <w:ind w:left="-20"/>
        <w:rPr>
          <w:b/>
          <w:bCs/>
        </w:rPr>
      </w:pPr>
      <w:r w:rsidRPr="008A095B">
        <w:rPr>
          <w:noProof/>
        </w:rPr>
        <w:pict>
          <v:shape id="_x0000_s1040" type="#_x0000_t202" style="position:absolute;left:0;text-align:left;margin-left:-3.3pt;margin-top:13.75pt;width:110.9pt;height:41.25pt;z-index:251664384" strokecolor="gray" strokeweight="1.5pt">
            <v:textbox style="mso-next-textbox:#_x0000_s1040">
              <w:txbxContent>
                <w:p w:rsidR="002455C0" w:rsidRPr="00A60F9F" w:rsidRDefault="002455C0" w:rsidP="00DE75D2"/>
              </w:txbxContent>
            </v:textbox>
          </v:shape>
        </w:pict>
      </w:r>
      <w:r w:rsidRPr="008A095B">
        <w:rPr>
          <w:noProof/>
        </w:rPr>
        <w:pict>
          <v:shape id="_x0000_s1041" type="#_x0000_t202" style="position:absolute;left:0;text-align:left;margin-left:107.6pt;margin-top:13.75pt;width:376.5pt;height:41.25pt;z-index:251663360" strokecolor="gray" strokeweight="1.5pt">
            <v:textbox style="mso-next-textbox:#_x0000_s1041">
              <w:txbxContent>
                <w:p w:rsidR="002455C0" w:rsidRPr="00CA039A" w:rsidRDefault="002455C0" w:rsidP="00DE7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37005">
                    <w:rPr>
                      <w:rFonts w:ascii="Times New Roman" w:hAnsi="Times New Roman"/>
                      <w:color w:val="000000"/>
                    </w:rPr>
                    <w:t xml:space="preserve">элемент дороги, предназначенный для движения пешеходов и </w:t>
                  </w:r>
                  <w:r w:rsidRPr="00F37005">
                    <w:rPr>
                      <w:rFonts w:ascii="Times New Roman" w:hAnsi="Times New Roman"/>
                      <w:color w:val="000000"/>
                      <w:spacing w:val="-4"/>
                    </w:rPr>
                    <w:t>примыкающий к проезжей части или отделенный от нее</w:t>
                  </w:r>
                  <w:r w:rsidRPr="00F37005">
                    <w:rPr>
                      <w:rFonts w:ascii="Times New Roman" w:hAnsi="Times New Roman"/>
                      <w:color w:val="000000"/>
                      <w:spacing w:val="-4"/>
                      <w:sz w:val="26"/>
                    </w:rPr>
                    <w:t xml:space="preserve"> </w:t>
                  </w:r>
                  <w:r w:rsidR="00CA039A" w:rsidRPr="00CA039A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газоном</w:t>
                  </w:r>
                </w:p>
              </w:txbxContent>
            </v:textbox>
          </v:shape>
        </w:pict>
      </w:r>
    </w:p>
    <w:p w:rsidR="002455C0" w:rsidRDefault="002455C0" w:rsidP="00DE75D2">
      <w:pPr>
        <w:ind w:left="-20"/>
        <w:rPr>
          <w:b/>
          <w:bCs/>
        </w:rPr>
      </w:pPr>
    </w:p>
    <w:p w:rsidR="002455C0" w:rsidRDefault="002455C0" w:rsidP="00DE75D2">
      <w:pPr>
        <w:rPr>
          <w:sz w:val="16"/>
          <w:szCs w:val="16"/>
        </w:rPr>
      </w:pPr>
    </w:p>
    <w:p w:rsidR="002455C0" w:rsidRPr="00973341" w:rsidRDefault="008A095B" w:rsidP="00DE75D2">
      <w:pPr>
        <w:rPr>
          <w:sz w:val="16"/>
          <w:szCs w:val="16"/>
        </w:rPr>
      </w:pPr>
      <w:r w:rsidRPr="008A095B">
        <w:rPr>
          <w:noProof/>
        </w:rPr>
        <w:lastRenderedPageBreak/>
        <w:pict>
          <v:shape id="_x0000_s1042" type="#_x0000_t202" style="position:absolute;margin-left:107.6pt;margin-top:8pt;width:376.5pt;height:55.5pt;z-index:251665408" strokecolor="gray" strokeweight="1.5pt">
            <v:textbox style="mso-next-textbox:#_x0000_s1042">
              <w:txbxContent>
                <w:p w:rsidR="002455C0" w:rsidRPr="00CA039A" w:rsidRDefault="002455C0" w:rsidP="00DE75D2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37005">
                    <w:rPr>
                      <w:rFonts w:ascii="Times New Roman" w:hAnsi="Times New Roman"/>
                      <w:color w:val="000000"/>
                    </w:rPr>
                    <w:t>элемент дороги, выделенный конструктивно и (или) с помощью разметки, разделяющий смежные проезжие части и не предназначенный для движения и остановки</w:t>
                  </w:r>
                  <w:r w:rsidRPr="00F37005">
                    <w:rPr>
                      <w:rFonts w:ascii="Times New Roman" w:hAnsi="Times New Roman"/>
                      <w:color w:val="000000"/>
                      <w:sz w:val="26"/>
                    </w:rPr>
                    <w:t xml:space="preserve"> </w:t>
                  </w:r>
                  <w:r w:rsidRPr="00CA039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транспортных</w:t>
                  </w:r>
                  <w:r w:rsidRPr="00CA039A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A039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средств</w:t>
                  </w:r>
                </w:p>
              </w:txbxContent>
            </v:textbox>
          </v:shape>
        </w:pict>
      </w:r>
      <w:r w:rsidRPr="008A095B">
        <w:rPr>
          <w:noProof/>
        </w:rPr>
        <w:pict>
          <v:shape id="_x0000_s1043" type="#_x0000_t202" style="position:absolute;margin-left:-3.3pt;margin-top:8pt;width:110.9pt;height:55.5pt;z-index:251666432" strokecolor="gray" strokeweight="1.5pt">
            <v:textbox style="mso-next-textbox:#_x0000_s1043">
              <w:txbxContent>
                <w:p w:rsidR="002455C0" w:rsidRPr="00A60F9F" w:rsidRDefault="002455C0" w:rsidP="00DE75D2"/>
              </w:txbxContent>
            </v:textbox>
          </v:shape>
        </w:pict>
      </w:r>
    </w:p>
    <w:p w:rsidR="002455C0" w:rsidRDefault="002455C0" w:rsidP="00DE75D2">
      <w:pPr>
        <w:ind w:left="-20"/>
        <w:rPr>
          <w:sz w:val="28"/>
          <w:szCs w:val="28"/>
        </w:rPr>
      </w:pPr>
    </w:p>
    <w:p w:rsidR="002455C0" w:rsidRPr="00D813E0" w:rsidRDefault="002455C0" w:rsidP="00DE75D2">
      <w:pPr>
        <w:ind w:left="-20"/>
        <w:rPr>
          <w:b/>
          <w:bCs/>
        </w:rPr>
      </w:pPr>
    </w:p>
    <w:p w:rsidR="002455C0" w:rsidRDefault="002455C0" w:rsidP="00DE75D2">
      <w:pPr>
        <w:spacing w:after="0"/>
        <w:rPr>
          <w:rFonts w:ascii="Times New Roman" w:hAnsi="Times New Roman"/>
          <w:b/>
          <w:sz w:val="24"/>
          <w:szCs w:val="24"/>
        </w:rPr>
      </w:pPr>
      <w:r w:rsidRPr="00AF701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AF7015">
        <w:rPr>
          <w:rFonts w:ascii="Times New Roman" w:hAnsi="Times New Roman"/>
          <w:sz w:val="24"/>
          <w:szCs w:val="24"/>
        </w:rPr>
        <w:t>5 баллов;</w:t>
      </w:r>
      <w:r w:rsidRPr="00AF7015">
        <w:rPr>
          <w:rFonts w:ascii="Times New Roman" w:hAnsi="Times New Roman"/>
          <w:b/>
          <w:sz w:val="24"/>
          <w:szCs w:val="24"/>
        </w:rPr>
        <w:t xml:space="preserve">    фактический - ____ баллов       </w:t>
      </w:r>
    </w:p>
    <w:p w:rsidR="00AB3ACA" w:rsidRPr="00AB3ACA" w:rsidRDefault="002455C0" w:rsidP="00AB3ACA">
      <w:pPr>
        <w:spacing w:after="0"/>
        <w:rPr>
          <w:rFonts w:ascii="Times New Roman" w:hAnsi="Times New Roman"/>
          <w:b/>
          <w:sz w:val="24"/>
          <w:szCs w:val="24"/>
        </w:rPr>
      </w:pPr>
      <w:r w:rsidRPr="00275900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7</w:t>
      </w:r>
      <w:r w:rsidRPr="00275900">
        <w:rPr>
          <w:rFonts w:ascii="Times New Roman" w:hAnsi="Times New Roman"/>
          <w:b/>
          <w:sz w:val="24"/>
          <w:szCs w:val="24"/>
        </w:rPr>
        <w:t>.</w:t>
      </w:r>
      <w:r w:rsidR="00AB3ACA">
        <w:rPr>
          <w:rFonts w:ascii="Times New Roman" w:hAnsi="Times New Roman"/>
          <w:b/>
          <w:sz w:val="24"/>
          <w:szCs w:val="24"/>
        </w:rPr>
        <w:t xml:space="preserve"> </w:t>
      </w:r>
      <w:r w:rsidR="00AB3ACA" w:rsidRPr="00AB3ACA">
        <w:rPr>
          <w:rFonts w:ascii="Times New Roman" w:hAnsi="Times New Roman"/>
          <w:b/>
          <w:iCs/>
          <w:sz w:val="24"/>
          <w:szCs w:val="24"/>
        </w:rPr>
        <w:t xml:space="preserve"> Напомните характерные  особенности сигнала оповещения населения об аварии "Внимание всем!" и </w:t>
      </w:r>
      <w:r w:rsidR="00AB3ACA" w:rsidRPr="00AB3ACA">
        <w:rPr>
          <w:rFonts w:ascii="Times New Roman" w:hAnsi="Times New Roman"/>
          <w:b/>
          <w:sz w:val="24"/>
          <w:szCs w:val="24"/>
        </w:rPr>
        <w:t>порядок действий при его получении.       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AB3ACA" w:rsidRPr="00AB3ACA" w:rsidTr="00A816BA">
        <w:tblPrEx>
          <w:tblCellMar>
            <w:top w:w="0" w:type="dxa"/>
            <w:bottom w:w="0" w:type="dxa"/>
          </w:tblCellMar>
        </w:tblPrEx>
        <w:tc>
          <w:tcPr>
            <w:tcW w:w="9856" w:type="dxa"/>
          </w:tcPr>
          <w:p w:rsidR="00AB3ACA" w:rsidRPr="00AB3ACA" w:rsidRDefault="00AB3ACA" w:rsidP="00A816BA">
            <w:pPr>
              <w:jc w:val="both"/>
              <w:rPr>
                <w:rFonts w:ascii="Times New Roman" w:hAnsi="Times New Roman"/>
                <w:spacing w:val="-7"/>
                <w:sz w:val="26"/>
                <w:szCs w:val="26"/>
              </w:rPr>
            </w:pPr>
          </w:p>
        </w:tc>
      </w:tr>
      <w:tr w:rsidR="00AB3ACA" w:rsidRPr="00AB3ACA" w:rsidTr="00A816BA">
        <w:tblPrEx>
          <w:tblCellMar>
            <w:top w:w="0" w:type="dxa"/>
            <w:bottom w:w="0" w:type="dxa"/>
          </w:tblCellMar>
        </w:tblPrEx>
        <w:tc>
          <w:tcPr>
            <w:tcW w:w="9856" w:type="dxa"/>
          </w:tcPr>
          <w:p w:rsidR="00AB3ACA" w:rsidRPr="00AB3ACA" w:rsidRDefault="00AB3ACA" w:rsidP="00A816BA">
            <w:pPr>
              <w:jc w:val="both"/>
              <w:rPr>
                <w:rFonts w:ascii="Times New Roman" w:hAnsi="Times New Roman"/>
                <w:spacing w:val="-7"/>
                <w:sz w:val="26"/>
                <w:szCs w:val="26"/>
              </w:rPr>
            </w:pPr>
          </w:p>
        </w:tc>
      </w:tr>
      <w:tr w:rsidR="00AB3ACA" w:rsidRPr="00302938" w:rsidTr="00A816BA">
        <w:tblPrEx>
          <w:tblCellMar>
            <w:top w:w="0" w:type="dxa"/>
            <w:bottom w:w="0" w:type="dxa"/>
          </w:tblCellMar>
        </w:tblPrEx>
        <w:tc>
          <w:tcPr>
            <w:tcW w:w="9856" w:type="dxa"/>
          </w:tcPr>
          <w:p w:rsidR="00AB3ACA" w:rsidRPr="00302938" w:rsidRDefault="00AB3ACA" w:rsidP="00A816BA">
            <w:pPr>
              <w:jc w:val="both"/>
              <w:rPr>
                <w:spacing w:val="-7"/>
                <w:sz w:val="26"/>
                <w:szCs w:val="26"/>
              </w:rPr>
            </w:pPr>
          </w:p>
        </w:tc>
      </w:tr>
      <w:tr w:rsidR="00AB3ACA" w:rsidRPr="00302938" w:rsidTr="00A816BA">
        <w:tblPrEx>
          <w:tblCellMar>
            <w:top w:w="0" w:type="dxa"/>
            <w:bottom w:w="0" w:type="dxa"/>
          </w:tblCellMar>
        </w:tblPrEx>
        <w:tc>
          <w:tcPr>
            <w:tcW w:w="9856" w:type="dxa"/>
          </w:tcPr>
          <w:p w:rsidR="00AB3ACA" w:rsidRPr="00302938" w:rsidRDefault="00AB3ACA" w:rsidP="00A816BA">
            <w:pPr>
              <w:jc w:val="both"/>
              <w:rPr>
                <w:spacing w:val="-7"/>
                <w:sz w:val="26"/>
                <w:szCs w:val="26"/>
              </w:rPr>
            </w:pPr>
          </w:p>
        </w:tc>
      </w:tr>
      <w:tr w:rsidR="00AB3ACA" w:rsidRPr="00302938" w:rsidTr="00A816BA">
        <w:tblPrEx>
          <w:tblCellMar>
            <w:top w:w="0" w:type="dxa"/>
            <w:bottom w:w="0" w:type="dxa"/>
          </w:tblCellMar>
        </w:tblPrEx>
        <w:tc>
          <w:tcPr>
            <w:tcW w:w="9856" w:type="dxa"/>
          </w:tcPr>
          <w:p w:rsidR="00AB3ACA" w:rsidRPr="00302938" w:rsidRDefault="00AB3ACA" w:rsidP="00A816BA">
            <w:pPr>
              <w:jc w:val="both"/>
              <w:rPr>
                <w:spacing w:val="-7"/>
                <w:sz w:val="26"/>
                <w:szCs w:val="26"/>
              </w:rPr>
            </w:pPr>
          </w:p>
        </w:tc>
      </w:tr>
    </w:tbl>
    <w:p w:rsidR="002455C0" w:rsidRDefault="002455C0" w:rsidP="00DE75D2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55C0" w:rsidRPr="00F37005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F3700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F37005">
        <w:rPr>
          <w:rFonts w:ascii="Times New Roman" w:hAnsi="Times New Roman"/>
          <w:sz w:val="24"/>
          <w:szCs w:val="24"/>
        </w:rPr>
        <w:t>5 баллов;</w:t>
      </w:r>
      <w:r w:rsidRPr="00F3700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2455C0" w:rsidRDefault="002455C0" w:rsidP="00DE75D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455C0" w:rsidRPr="00275900" w:rsidRDefault="002455C0" w:rsidP="00DE75D2">
      <w:pPr>
        <w:spacing w:after="0"/>
        <w:rPr>
          <w:rFonts w:ascii="Times New Roman" w:hAnsi="Times New Roman"/>
          <w:b/>
          <w:sz w:val="24"/>
          <w:szCs w:val="24"/>
        </w:rPr>
      </w:pPr>
      <w:r w:rsidRPr="00275900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27590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75900">
        <w:rPr>
          <w:rFonts w:ascii="Times New Roman" w:hAnsi="Times New Roman"/>
          <w:b/>
          <w:sz w:val="24"/>
          <w:szCs w:val="24"/>
        </w:rPr>
        <w:t>Приведены опасные ситуации:</w:t>
      </w:r>
    </w:p>
    <w:p w:rsidR="002455C0" w:rsidRPr="00275900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1. Вы один дома. По радио  передают, что приближается ураган. На улице начался ветер</w:t>
      </w:r>
      <w:proofErr w:type="gramStart"/>
      <w:r w:rsidRPr="00275900">
        <w:rPr>
          <w:rFonts w:ascii="Times New Roman" w:hAnsi="Times New Roman"/>
          <w:sz w:val="24"/>
          <w:szCs w:val="24"/>
        </w:rPr>
        <w:t>.</w:t>
      </w:r>
      <w:proofErr w:type="gramEnd"/>
      <w:r w:rsidRPr="00F37005">
        <w:rPr>
          <w:rFonts w:ascii="Times New Roman" w:hAnsi="Times New Roman"/>
          <w:b/>
          <w:sz w:val="24"/>
          <w:szCs w:val="24"/>
        </w:rPr>
        <w:t xml:space="preserve"> № </w:t>
      </w:r>
      <w:proofErr w:type="gramStart"/>
      <w:r w:rsidRPr="00F37005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F37005">
        <w:rPr>
          <w:rFonts w:ascii="Times New Roman" w:hAnsi="Times New Roman"/>
          <w:b/>
          <w:sz w:val="24"/>
          <w:szCs w:val="24"/>
        </w:rPr>
        <w:t>твета</w:t>
      </w:r>
      <w:r>
        <w:rPr>
          <w:rFonts w:ascii="Times New Roman" w:hAnsi="Times New Roman"/>
          <w:sz w:val="24"/>
          <w:szCs w:val="24"/>
        </w:rPr>
        <w:t xml:space="preserve"> _____</w:t>
      </w:r>
    </w:p>
    <w:p w:rsidR="002455C0" w:rsidRPr="00275900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 xml:space="preserve">2. Вы в открытом поле. Началась гроза. До ближайшего дома </w:t>
      </w:r>
      <w:smartTag w:uri="urn:schemas-microsoft-com:office:smarttags" w:element="metricconverter">
        <w:smartTagPr>
          <w:attr w:name="ProductID" w:val="800 м"/>
        </w:smartTagPr>
        <w:r w:rsidRPr="00275900">
          <w:rPr>
            <w:rFonts w:ascii="Times New Roman" w:hAnsi="Times New Roman"/>
            <w:sz w:val="24"/>
            <w:szCs w:val="24"/>
          </w:rPr>
          <w:t>800 м</w:t>
        </w:r>
      </w:smartTag>
      <w:r w:rsidRPr="00275900">
        <w:rPr>
          <w:rFonts w:ascii="Times New Roman" w:hAnsi="Times New Roman"/>
          <w:sz w:val="24"/>
          <w:szCs w:val="24"/>
        </w:rPr>
        <w:t xml:space="preserve">, до одиноко стоящего дерева </w:t>
      </w:r>
      <w:smartTag w:uri="urn:schemas-microsoft-com:office:smarttags" w:element="metricconverter">
        <w:smartTagPr>
          <w:attr w:name="ProductID" w:val="200 м"/>
        </w:smartTagPr>
        <w:r w:rsidRPr="00275900">
          <w:rPr>
            <w:rFonts w:ascii="Times New Roman" w:hAnsi="Times New Roman"/>
            <w:sz w:val="24"/>
            <w:szCs w:val="24"/>
          </w:rPr>
          <w:t>200 м</w:t>
        </w:r>
      </w:smartTag>
      <w:r w:rsidRPr="0027590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7005">
        <w:rPr>
          <w:rFonts w:ascii="Times New Roman" w:hAnsi="Times New Roman"/>
          <w:b/>
          <w:sz w:val="24"/>
          <w:szCs w:val="24"/>
        </w:rPr>
        <w:t>№ ответа</w:t>
      </w:r>
      <w:r>
        <w:rPr>
          <w:rFonts w:ascii="Times New Roman" w:hAnsi="Times New Roman"/>
          <w:sz w:val="24"/>
          <w:szCs w:val="24"/>
        </w:rPr>
        <w:t xml:space="preserve"> _____</w:t>
      </w:r>
    </w:p>
    <w:p w:rsidR="002455C0" w:rsidRPr="00C856C7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3. Вы один дома. Началось землетрясение</w:t>
      </w:r>
      <w:proofErr w:type="gramStart"/>
      <w:r w:rsidRPr="00275900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F37005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Pr="00F37005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F37005">
        <w:rPr>
          <w:rFonts w:ascii="Times New Roman" w:hAnsi="Times New Roman"/>
          <w:b/>
          <w:sz w:val="24"/>
          <w:szCs w:val="24"/>
        </w:rPr>
        <w:t>твета</w:t>
      </w:r>
      <w:r>
        <w:rPr>
          <w:rFonts w:ascii="Times New Roman" w:hAnsi="Times New Roman"/>
          <w:sz w:val="24"/>
          <w:szCs w:val="24"/>
        </w:rPr>
        <w:t xml:space="preserve"> _____</w:t>
      </w:r>
    </w:p>
    <w:p w:rsidR="002455C0" w:rsidRPr="00275900" w:rsidRDefault="002455C0" w:rsidP="00DE75D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75900">
        <w:rPr>
          <w:rFonts w:ascii="Times New Roman" w:hAnsi="Times New Roman"/>
          <w:b/>
          <w:sz w:val="24"/>
          <w:szCs w:val="24"/>
        </w:rPr>
        <w:t>Выберите верное действие, приведенное ниже в таблице, и запишите его номер рядом с каждой ситуацией: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8"/>
        <w:gridCol w:w="8742"/>
      </w:tblGrid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52D3D">
              <w:rPr>
                <w:rFonts w:ascii="Times New Roman" w:hAnsi="Times New Roman"/>
                <w:b/>
                <w:sz w:val="24"/>
                <w:szCs w:val="24"/>
              </w:rPr>
              <w:t>Выполняемые действия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Перейти в подвальное помещение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Спрячьтесь под подоконником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Лягте и прижмитесь к земле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Перебежите и спрячьтесь под деревом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Быстро добежите до дома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Встаньте в дверной проем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Кричите и зовите на помощь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42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Выйдите на балкон</w:t>
            </w:r>
          </w:p>
        </w:tc>
      </w:tr>
    </w:tbl>
    <w:p w:rsidR="002455C0" w:rsidRPr="00F37005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</w:t>
      </w:r>
      <w:r w:rsidRPr="00F37005">
        <w:rPr>
          <w:rFonts w:ascii="Times New Roman" w:hAnsi="Times New Roman"/>
          <w:b/>
          <w:sz w:val="24"/>
          <w:szCs w:val="24"/>
        </w:rPr>
        <w:t xml:space="preserve">еночные баллы:  максимальный  –  </w:t>
      </w:r>
      <w:r w:rsidRPr="00F37005">
        <w:rPr>
          <w:rFonts w:ascii="Times New Roman" w:hAnsi="Times New Roman"/>
          <w:sz w:val="24"/>
          <w:szCs w:val="24"/>
        </w:rPr>
        <w:t>5 баллов;</w:t>
      </w:r>
      <w:r w:rsidRPr="00F3700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2455C0" w:rsidRPr="00275900" w:rsidRDefault="002455C0" w:rsidP="00DE75D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455C0" w:rsidRPr="00275900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9</w:t>
      </w:r>
      <w:r w:rsidRPr="0027590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900">
        <w:rPr>
          <w:rFonts w:ascii="Times New Roman" w:hAnsi="Times New Roman"/>
          <w:b/>
          <w:sz w:val="24"/>
          <w:szCs w:val="24"/>
        </w:rPr>
        <w:t>Вы дома на пятом этаже. Началось землетрясение. Выйти из квартиры невозможно.</w:t>
      </w:r>
      <w:r w:rsidRPr="00275900">
        <w:rPr>
          <w:rFonts w:ascii="Times New Roman" w:hAnsi="Times New Roman"/>
          <w:sz w:val="24"/>
          <w:szCs w:val="24"/>
        </w:rPr>
        <w:t xml:space="preserve"> </w:t>
      </w:r>
    </w:p>
    <w:p w:rsidR="002455C0" w:rsidRPr="00275900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Подчеркните</w:t>
      </w:r>
      <w:r w:rsidRPr="00275900">
        <w:rPr>
          <w:rFonts w:ascii="Times New Roman" w:hAnsi="Times New Roman"/>
          <w:sz w:val="24"/>
          <w:szCs w:val="24"/>
        </w:rPr>
        <w:t xml:space="preserve"> из перечисленных мест те, которые наиболее безопасны для укрытия.</w:t>
      </w:r>
    </w:p>
    <w:p w:rsidR="002455C0" w:rsidRPr="0027590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Под подоконником</w:t>
      </w:r>
    </w:p>
    <w:p w:rsidR="002455C0" w:rsidRPr="0027590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Дверные проемы</w:t>
      </w:r>
    </w:p>
    <w:p w:rsidR="002455C0" w:rsidRPr="0027590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Внутри шкафа</w:t>
      </w:r>
    </w:p>
    <w:p w:rsidR="002455C0" w:rsidRPr="0027590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В кладовке</w:t>
      </w:r>
    </w:p>
    <w:p w:rsidR="002455C0" w:rsidRPr="0027590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lastRenderedPageBreak/>
        <w:t>Углы, образованные капитальными внутренними стенами</w:t>
      </w:r>
    </w:p>
    <w:p w:rsidR="002455C0" w:rsidRPr="0027590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Под прочно закрепленным столом</w:t>
      </w:r>
    </w:p>
    <w:p w:rsidR="002455C0" w:rsidRPr="0027590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В оконном проеме</w:t>
      </w:r>
    </w:p>
    <w:p w:rsidR="002455C0" w:rsidRPr="0027590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В гардеробной</w:t>
      </w:r>
    </w:p>
    <w:p w:rsidR="002455C0" w:rsidRDefault="002455C0" w:rsidP="00DE75D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На балконе</w:t>
      </w:r>
    </w:p>
    <w:p w:rsidR="002455C0" w:rsidRPr="00F37005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F3700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F37005">
        <w:rPr>
          <w:rFonts w:ascii="Times New Roman" w:hAnsi="Times New Roman"/>
          <w:sz w:val="24"/>
          <w:szCs w:val="24"/>
        </w:rPr>
        <w:t>5 баллов;</w:t>
      </w:r>
      <w:r w:rsidRPr="00F3700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2455C0" w:rsidRPr="00275900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2455C0" w:rsidRPr="00275900" w:rsidRDefault="002455C0" w:rsidP="00DE75D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10</w:t>
      </w:r>
      <w:r w:rsidRPr="0027590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75900">
        <w:rPr>
          <w:rFonts w:ascii="Times New Roman" w:hAnsi="Times New Roman"/>
          <w:sz w:val="24"/>
          <w:szCs w:val="24"/>
        </w:rPr>
        <w:t xml:space="preserve"> </w:t>
      </w:r>
      <w:r w:rsidRPr="00275900">
        <w:rPr>
          <w:rFonts w:ascii="Times New Roman" w:hAnsi="Times New Roman"/>
          <w:b/>
          <w:sz w:val="24"/>
          <w:szCs w:val="24"/>
        </w:rPr>
        <w:t>Приведены примеры терминов:</w:t>
      </w:r>
    </w:p>
    <w:p w:rsidR="002455C0" w:rsidRPr="00275900" w:rsidRDefault="002455C0" w:rsidP="00DE75D2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Аварийная ситуация – это _____</w:t>
      </w:r>
    </w:p>
    <w:p w:rsidR="002455C0" w:rsidRPr="00275900" w:rsidRDefault="002455C0" w:rsidP="00DE75D2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Зона бедствия – это _____</w:t>
      </w:r>
    </w:p>
    <w:p w:rsidR="002455C0" w:rsidRPr="00275900" w:rsidRDefault="002455C0" w:rsidP="00DE75D2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Стихийное бедствие – это _____</w:t>
      </w:r>
    </w:p>
    <w:p w:rsidR="002455C0" w:rsidRPr="00275900" w:rsidRDefault="002455C0" w:rsidP="00DE75D2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75900">
        <w:rPr>
          <w:rFonts w:ascii="Times New Roman" w:hAnsi="Times New Roman"/>
          <w:sz w:val="24"/>
          <w:szCs w:val="24"/>
        </w:rPr>
        <w:t>Промышленная авария – это_____</w:t>
      </w:r>
    </w:p>
    <w:p w:rsidR="002455C0" w:rsidRPr="00275900" w:rsidRDefault="002455C0" w:rsidP="00DE75D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75900">
        <w:rPr>
          <w:rFonts w:ascii="Times New Roman" w:hAnsi="Times New Roman"/>
          <w:b/>
          <w:sz w:val="24"/>
          <w:szCs w:val="24"/>
        </w:rPr>
        <w:t>Выберите из таблицы верное определение и запишите ее номер рядом с соответствующим термином:</w:t>
      </w:r>
    </w:p>
    <w:p w:rsidR="002455C0" w:rsidRPr="00275900" w:rsidRDefault="002455C0" w:rsidP="00DE75D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8"/>
        <w:gridCol w:w="8742"/>
      </w:tblGrid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2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ind w:firstLine="300"/>
              <w:rPr>
                <w:b/>
                <w:sz w:val="24"/>
                <w:szCs w:val="24"/>
              </w:rPr>
            </w:pPr>
            <w:r w:rsidRPr="00275900">
              <w:rPr>
                <w:b/>
                <w:sz w:val="24"/>
                <w:szCs w:val="24"/>
              </w:rPr>
              <w:t>Характеристика поражения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42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rPr>
                <w:sz w:val="24"/>
                <w:szCs w:val="24"/>
              </w:rPr>
            </w:pPr>
            <w:r w:rsidRPr="00275900">
              <w:rPr>
                <w:sz w:val="24"/>
                <w:szCs w:val="24"/>
              </w:rPr>
              <w:t>Авария на промышленном объекте, в технической системе или на промышленной установке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2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rPr>
                <w:sz w:val="24"/>
                <w:szCs w:val="24"/>
              </w:rPr>
            </w:pPr>
            <w:r w:rsidRPr="00275900">
              <w:rPr>
                <w:sz w:val="24"/>
                <w:szCs w:val="24"/>
              </w:rPr>
              <w:t>Неблагоприятная обстановка, возникновение угрозы для безопасной жизни и деятельности людей, нарушение нормальной работы объектов в результате их повреждений и отклонений от заданного  режима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42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rPr>
                <w:sz w:val="24"/>
                <w:szCs w:val="24"/>
              </w:rPr>
            </w:pPr>
            <w:r w:rsidRPr="00275900">
              <w:rPr>
                <w:sz w:val="24"/>
                <w:szCs w:val="24"/>
              </w:rPr>
              <w:t>Часть зоны ЧС, требующая дополнительной и немедленно предоставляемой помощи и материальных ресурсов для ликвидации ЧС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D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2" w:type="dxa"/>
          </w:tcPr>
          <w:p w:rsidR="002455C0" w:rsidRPr="00275900" w:rsidRDefault="002455C0" w:rsidP="00DB13BB">
            <w:pPr>
              <w:pStyle w:val="FR1"/>
              <w:spacing w:before="0" w:line="260" w:lineRule="auto"/>
              <w:rPr>
                <w:sz w:val="24"/>
                <w:szCs w:val="24"/>
              </w:rPr>
            </w:pPr>
            <w:r w:rsidRPr="00275900">
              <w:rPr>
                <w:sz w:val="24"/>
                <w:szCs w:val="24"/>
              </w:rPr>
              <w:t>Разрушительное явление значительного масштаба, в результате которого может возникнуть или возникает угроза жизни и здоровью людей, произойти разрушение или уничтожение материальных ценностей и компонентов окружающей природной среды</w:t>
            </w:r>
          </w:p>
        </w:tc>
      </w:tr>
    </w:tbl>
    <w:p w:rsidR="002455C0" w:rsidRPr="00275900" w:rsidRDefault="002455C0" w:rsidP="00DE75D2">
      <w:pPr>
        <w:pStyle w:val="FR1"/>
        <w:spacing w:before="0"/>
        <w:rPr>
          <w:b/>
          <w:sz w:val="24"/>
          <w:szCs w:val="24"/>
        </w:rPr>
      </w:pPr>
    </w:p>
    <w:p w:rsidR="002455C0" w:rsidRPr="00F37005" w:rsidRDefault="002455C0" w:rsidP="00DE75D2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F3700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F37005">
        <w:rPr>
          <w:rFonts w:ascii="Times New Roman" w:hAnsi="Times New Roman"/>
          <w:sz w:val="24"/>
          <w:szCs w:val="24"/>
        </w:rPr>
        <w:t>5 баллов;</w:t>
      </w:r>
      <w:r w:rsidRPr="00F3700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2455C0" w:rsidRDefault="002455C0" w:rsidP="00DE75D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455C0" w:rsidRDefault="002455C0" w:rsidP="00DE75D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СЕКЦИИ ТЕСТИРОВАНИЯ</w:t>
      </w:r>
    </w:p>
    <w:p w:rsidR="002455C0" w:rsidRDefault="002455C0" w:rsidP="00DE75D2">
      <w:pPr>
        <w:pStyle w:val="1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8"/>
          <w:sz w:val="23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Pr="00F97052">
        <w:rPr>
          <w:rFonts w:ascii="Times New Roman" w:hAnsi="Times New Roman"/>
          <w:color w:val="000000"/>
          <w:sz w:val="24"/>
          <w:szCs w:val="24"/>
        </w:rPr>
        <w:t>Уважаемые участники, при выполнении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тестовых заданий, </w:t>
      </w:r>
      <w:r>
        <w:rPr>
          <w:rFonts w:ascii="Times New Roman" w:hAnsi="Times New Roman"/>
          <w:kern w:val="28"/>
          <w:sz w:val="23"/>
          <w:szCs w:val="24"/>
        </w:rPr>
        <w:t>Вам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необходимо </w:t>
      </w:r>
      <w:r>
        <w:rPr>
          <w:rFonts w:ascii="Times New Roman" w:hAnsi="Times New Roman"/>
          <w:kern w:val="28"/>
          <w:sz w:val="23"/>
          <w:szCs w:val="24"/>
        </w:rPr>
        <w:t>выбрать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</w:t>
      </w:r>
      <w:r w:rsidRPr="000E7C87">
        <w:rPr>
          <w:rFonts w:ascii="Times New Roman" w:hAnsi="Times New Roman"/>
          <w:i/>
          <w:kern w:val="28"/>
          <w:sz w:val="23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3"/>
          <w:szCs w:val="24"/>
        </w:rPr>
        <w:t xml:space="preserve"> и обвести его в кружок.</w:t>
      </w:r>
    </w:p>
    <w:p w:rsidR="002455C0" w:rsidRPr="000E7C87" w:rsidRDefault="002455C0" w:rsidP="00DE75D2">
      <w:pPr>
        <w:pStyle w:val="1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8"/>
          <w:sz w:val="23"/>
          <w:szCs w:val="24"/>
        </w:rPr>
      </w:pPr>
      <w:r>
        <w:rPr>
          <w:rFonts w:ascii="Times New Roman" w:hAnsi="Times New Roman"/>
          <w:kern w:val="28"/>
          <w:sz w:val="23"/>
          <w:szCs w:val="24"/>
        </w:rPr>
        <w:tab/>
        <w:t xml:space="preserve">За правильный ответ начисляется 2 балла. </w:t>
      </w:r>
      <w:r w:rsidRPr="000E7C87">
        <w:rPr>
          <w:rFonts w:ascii="Times New Roman" w:hAnsi="Times New Roman"/>
          <w:kern w:val="28"/>
          <w:sz w:val="23"/>
          <w:szCs w:val="24"/>
        </w:rPr>
        <w:t>0 баллов выставляется как за неверный ответ, а также, если участником отмечены несколько ответов (в том числе правильный), или все ответы</w:t>
      </w:r>
      <w:r w:rsidR="00220ED6">
        <w:rPr>
          <w:rFonts w:ascii="Times New Roman" w:hAnsi="Times New Roman"/>
          <w:kern w:val="28"/>
          <w:sz w:val="23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120"/>
        <w:gridCol w:w="1260"/>
        <w:gridCol w:w="1363"/>
      </w:tblGrid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</w:rPr>
              <w:t>№</w:t>
            </w:r>
          </w:p>
        </w:tc>
        <w:tc>
          <w:tcPr>
            <w:tcW w:w="6120" w:type="dxa"/>
          </w:tcPr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</w:rPr>
              <w:t>Тестовые задания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D3D">
              <w:rPr>
                <w:rFonts w:ascii="Times New Roman" w:hAnsi="Times New Roman"/>
                <w:sz w:val="20"/>
                <w:szCs w:val="20"/>
              </w:rPr>
              <w:t>Макс</w:t>
            </w:r>
          </w:p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</w:rPr>
              <w:t>Итоговая оценка</w:t>
            </w: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</w:rPr>
              <w:t>1</w:t>
            </w:r>
          </w:p>
        </w:tc>
        <w:tc>
          <w:tcPr>
            <w:tcW w:w="6120" w:type="dxa"/>
          </w:tcPr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</w:rPr>
              <w:t>2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</w:rPr>
              <w:t>3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</w:rPr>
              <w:t>4</w:t>
            </w:r>
          </w:p>
        </w:tc>
      </w:tr>
      <w:tr w:rsidR="002455C0" w:rsidRPr="00852D3D" w:rsidTr="00DB13BB">
        <w:trPr>
          <w:trHeight w:val="1605"/>
        </w:trPr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Причинами чрезвычайных ситуаций гидрологического характера являются...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обильные ливневые дожди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снежные лавины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ранний ледостав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 xml:space="preserve">Аварии или катастрофы, связанные с </w:t>
            </w:r>
            <w:r w:rsidRPr="00C1369C">
              <w:rPr>
                <w:b/>
                <w:sz w:val="24"/>
              </w:rPr>
              <w:lastRenderedPageBreak/>
              <w:t>производственной деятельностью человека, происходящие с загрязнением и без загрязнения окружающей среды, называются чрезвычайными ситуациями 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техногенного характера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социального характера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природного характера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  <w:r w:rsidRPr="00852D3D">
              <w:rPr>
                <w:rFonts w:ascii="Times New Roman" w:hAnsi="Times New Roman"/>
              </w:rPr>
              <w:lastRenderedPageBreak/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Если при аварии на химически опасном объекте  произошла  утечка  хлора,  то необходимо...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укрыться в подвале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 xml:space="preserve">б) подняться на верхний этаж дома 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остаться в своей квартире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При авариях на  гидродинамических опасных объектах поражение наносится, главным образом, в результате действия…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прорыв плотины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волна прорыва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весенний паводок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 xml:space="preserve">Запас продуктов питания при эвакуации берется </w:t>
            </w:r>
            <w:proofErr w:type="gramStart"/>
            <w:r w:rsidRPr="00C1369C">
              <w:rPr>
                <w:b/>
                <w:sz w:val="24"/>
              </w:rPr>
              <w:t>на</w:t>
            </w:r>
            <w:proofErr w:type="gramEnd"/>
            <w:r w:rsidRPr="00C1369C">
              <w:rPr>
                <w:b/>
                <w:sz w:val="24"/>
              </w:rPr>
              <w:t xml:space="preserve"> </w:t>
            </w:r>
            <w:proofErr w:type="spellStart"/>
            <w:r w:rsidRPr="00C1369C">
              <w:rPr>
                <w:b/>
                <w:sz w:val="24"/>
              </w:rPr>
              <w:t>__дня</w:t>
            </w:r>
            <w:proofErr w:type="spellEnd"/>
            <w:r w:rsidRPr="00C1369C">
              <w:rPr>
                <w:b/>
                <w:sz w:val="24"/>
              </w:rPr>
              <w:t xml:space="preserve"> (дней).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 xml:space="preserve">а) 3-5 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>б) 1-2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noProof/>
                <w:sz w:val="24"/>
              </w:rPr>
              <w:t>в) 2-3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Отравляющие вещества в организм человека проникают...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при   вдыхании   зараженного   воздуха, попадании их в глаза, на кожу, при употреблении пищи и воды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с одежды, обуви и головных уборов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попадая на средства защиты кожи и органов дыхания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Для школьников оптимальным является режим сна ____ часов в сутки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 xml:space="preserve">а) 5- </w:t>
            </w:r>
            <w:r w:rsidRPr="00C1369C">
              <w:rPr>
                <w:sz w:val="24"/>
              </w:rPr>
              <w:t>6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lastRenderedPageBreak/>
              <w:t>б) 10-</w:t>
            </w:r>
            <w:r w:rsidRPr="00C1369C">
              <w:rPr>
                <w:noProof/>
                <w:sz w:val="24"/>
              </w:rPr>
              <w:t>12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>в) 8-9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lastRenderedPageBreak/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 xml:space="preserve">Закаливание ребенка начинают </w:t>
            </w:r>
            <w:proofErr w:type="gramStart"/>
            <w:r w:rsidRPr="00C1369C">
              <w:rPr>
                <w:b/>
                <w:sz w:val="24"/>
              </w:rPr>
              <w:t>с</w:t>
            </w:r>
            <w:proofErr w:type="gramEnd"/>
            <w:r w:rsidRPr="00C1369C">
              <w:rPr>
                <w:b/>
                <w:sz w:val="24"/>
              </w:rPr>
              <w:t>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самого рождения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noProof/>
                <w:sz w:val="24"/>
              </w:rPr>
              <w:t>б) 1</w:t>
            </w:r>
            <w:r w:rsidRPr="00C1369C">
              <w:rPr>
                <w:sz w:val="24"/>
              </w:rPr>
              <w:t xml:space="preserve"> года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noProof/>
                <w:sz w:val="24"/>
              </w:rPr>
              <w:t>в) 5</w:t>
            </w:r>
            <w:r w:rsidRPr="00C1369C">
              <w:rPr>
                <w:sz w:val="24"/>
              </w:rPr>
              <w:t xml:space="preserve"> лет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Суточная потребность организма  в калориях для детей и подростков от 11 до 13 лет составляет: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 xml:space="preserve">а) </w:t>
            </w:r>
            <w:r w:rsidRPr="00C1369C">
              <w:rPr>
                <w:sz w:val="24"/>
              </w:rPr>
              <w:t>1100-1450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 xml:space="preserve">б) </w:t>
            </w:r>
            <w:r w:rsidRPr="00C1369C">
              <w:rPr>
                <w:noProof/>
                <w:sz w:val="24"/>
              </w:rPr>
              <w:t>2450-2700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>в) 3250-4200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При аварийной посадке самолета необходимо...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 xml:space="preserve">а) наклонить   голову,   прикрыть </w:t>
            </w:r>
            <w:r w:rsidR="00220ED6">
              <w:rPr>
                <w:sz w:val="24"/>
              </w:rPr>
              <w:t xml:space="preserve"> голову </w:t>
            </w:r>
            <w:r w:rsidRPr="00C1369C">
              <w:rPr>
                <w:sz w:val="24"/>
              </w:rPr>
              <w:t xml:space="preserve"> руками, упереться ногами в спинку переднего кресла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руки сложить на животе, согнуться и поджать ноги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надеть спасательный жилет, руками упереться в спинку переднего сиденья, а голову обхватить руками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 xml:space="preserve">Силу   колебаний   земной   поверхности определяют по шкале 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Ч. Рихтера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А. Цельсия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Т. Кельвина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Атмосферный вихрь, возникающий в грозовом облаке и затем распространяющийся в виде темного рукава или хобота по направлению к поверхности суши или моря - это...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смерч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ураган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буря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Источниками белка для организма служат: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lastRenderedPageBreak/>
              <w:t>а) сливочное масло, орехи, сметана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овощи, крупы, хлеб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мясо, рыба, яйца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lastRenderedPageBreak/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Наиболее высокий уровень работоспособности школьника в течени</w:t>
            </w:r>
            <w:proofErr w:type="gramStart"/>
            <w:r w:rsidRPr="00C1369C">
              <w:rPr>
                <w:b/>
                <w:sz w:val="24"/>
              </w:rPr>
              <w:t>и</w:t>
            </w:r>
            <w:proofErr w:type="gramEnd"/>
            <w:r w:rsidRPr="00C1369C">
              <w:rPr>
                <w:b/>
                <w:sz w:val="24"/>
              </w:rPr>
              <w:t xml:space="preserve"> дня наблюдается 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с 20 до 21 часа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с 8 до 12 часов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с 12 до 15 часов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Если в квартире вы одни и услышали, что Вашу входную дверь пытаются взломать, то нужно...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 xml:space="preserve">а) заблокировать дверь, позвонить в </w:t>
            </w:r>
            <w:r w:rsidR="00907F31">
              <w:rPr>
                <w:sz w:val="24"/>
              </w:rPr>
              <w:t>по</w:t>
            </w:r>
            <w:r w:rsidRPr="00C1369C">
              <w:rPr>
                <w:sz w:val="24"/>
              </w:rPr>
              <w:t>лицию, в окно сообщить об этом соседям или прохожим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открыть дверь со словами: "Видимо вы ошиблись адресом, здесь живу я"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спрятаться в ванной, туалете или кладовой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Если в позднее время вы открыли дверь на лестничную площадку, а там незнакомые люди, то нужно...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 xml:space="preserve">а) подойти и спросить, что они тут делают 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не выходить и быстро захлопнуть дверь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выйти и пройти тихо мимо них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 xml:space="preserve">Единая государственная система предупреждения и ликвидации чрезвычайных ситуаций состоит из </w:t>
            </w:r>
            <w:proofErr w:type="spellStart"/>
            <w:r w:rsidRPr="00C1369C">
              <w:rPr>
                <w:b/>
                <w:sz w:val="24"/>
              </w:rPr>
              <w:t>____подсистем</w:t>
            </w:r>
            <w:proofErr w:type="spellEnd"/>
            <w:r w:rsidRPr="00C1369C">
              <w:rPr>
                <w:b/>
                <w:sz w:val="24"/>
              </w:rPr>
              <w:t>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территориальных и функциональных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федеральных и областных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территориальных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Общее руководство функционированием Единой государственной системой предупреждения и ликвидации чрезвычайных ситуаций осуществляет...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Администрация   Президента   Российской Федерации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 xml:space="preserve">б) Министерство Российской Федерации по делам гражданской обороны, чрезвычайным ситуациям   и   </w:t>
            </w:r>
            <w:r w:rsidRPr="00C1369C">
              <w:rPr>
                <w:sz w:val="24"/>
              </w:rPr>
              <w:lastRenderedPageBreak/>
              <w:t>ликвидации   последствий стихийных бедствий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Правительство Российской Федерации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lastRenderedPageBreak/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 xml:space="preserve">В РФ уголовной ответственности подлежит лицо, достигшее ко времени совершения преступления </w:t>
            </w:r>
            <w:proofErr w:type="spellStart"/>
            <w:r w:rsidRPr="00C1369C">
              <w:rPr>
                <w:b/>
                <w:sz w:val="24"/>
              </w:rPr>
              <w:t>____возраста</w:t>
            </w:r>
            <w:proofErr w:type="spellEnd"/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а) 1</w:t>
            </w:r>
            <w:r w:rsidR="006E300E">
              <w:rPr>
                <w:sz w:val="24"/>
              </w:rPr>
              <w:t>5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б) 18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sz w:val="24"/>
              </w:rPr>
            </w:pPr>
            <w:r w:rsidRPr="00C1369C">
              <w:rPr>
                <w:sz w:val="24"/>
              </w:rPr>
              <w:t>в) 14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8" w:type="dxa"/>
          </w:tcPr>
          <w:p w:rsidR="002455C0" w:rsidRPr="00852D3D" w:rsidRDefault="002455C0" w:rsidP="00DB13BB">
            <w:pPr>
              <w:numPr>
                <w:ilvl w:val="0"/>
                <w:numId w:val="1"/>
              </w:numPr>
              <w:spacing w:after="0" w:line="360" w:lineRule="auto"/>
              <w:jc w:val="center"/>
            </w:pPr>
          </w:p>
        </w:tc>
        <w:tc>
          <w:tcPr>
            <w:tcW w:w="6120" w:type="dxa"/>
          </w:tcPr>
          <w:p w:rsidR="002455C0" w:rsidRPr="00C1369C" w:rsidRDefault="002455C0" w:rsidP="00DB13BB">
            <w:pPr>
              <w:pStyle w:val="FR1"/>
              <w:spacing w:after="200"/>
              <w:rPr>
                <w:b/>
                <w:sz w:val="24"/>
              </w:rPr>
            </w:pPr>
            <w:r w:rsidRPr="00C1369C">
              <w:rPr>
                <w:b/>
                <w:sz w:val="24"/>
              </w:rPr>
              <w:t>Завладение чужим имуществом путем обмана…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 xml:space="preserve">а) </w:t>
            </w:r>
            <w:r w:rsidRPr="00C1369C">
              <w:rPr>
                <w:sz w:val="24"/>
              </w:rPr>
              <w:t>кража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 xml:space="preserve">б) </w:t>
            </w:r>
            <w:r w:rsidRPr="00C1369C">
              <w:rPr>
                <w:sz w:val="24"/>
              </w:rPr>
              <w:t xml:space="preserve">мошенничество </w:t>
            </w:r>
          </w:p>
          <w:p w:rsidR="002455C0" w:rsidRPr="00C1369C" w:rsidRDefault="002455C0" w:rsidP="00DB13BB">
            <w:pPr>
              <w:pStyle w:val="FR1"/>
              <w:spacing w:after="200"/>
              <w:rPr>
                <w:noProof/>
                <w:sz w:val="24"/>
              </w:rPr>
            </w:pPr>
            <w:r w:rsidRPr="00C1369C">
              <w:rPr>
                <w:noProof/>
                <w:sz w:val="24"/>
              </w:rPr>
              <w:t xml:space="preserve">в) </w:t>
            </w:r>
            <w:r w:rsidRPr="00C1369C">
              <w:rPr>
                <w:sz w:val="24"/>
              </w:rPr>
              <w:t>грабеж</w:t>
            </w:r>
          </w:p>
        </w:tc>
        <w:tc>
          <w:tcPr>
            <w:tcW w:w="1260" w:type="dxa"/>
            <w:vAlign w:val="center"/>
          </w:tcPr>
          <w:p w:rsidR="002455C0" w:rsidRPr="00852D3D" w:rsidRDefault="002455C0" w:rsidP="00DB13BB">
            <w:pPr>
              <w:jc w:val="center"/>
            </w:pPr>
            <w:r w:rsidRPr="00852D3D">
              <w:rPr>
                <w:rFonts w:ascii="Times New Roman" w:hAnsi="Times New Roman"/>
              </w:rPr>
              <w:t>2,0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  <w:tr w:rsidR="002455C0" w:rsidRPr="00852D3D" w:rsidTr="00DB13BB">
        <w:tc>
          <w:tcPr>
            <w:tcW w:w="8208" w:type="dxa"/>
            <w:gridSpan w:val="3"/>
          </w:tcPr>
          <w:p w:rsidR="002455C0" w:rsidRPr="00852D3D" w:rsidRDefault="002455C0" w:rsidP="00DB13BB">
            <w:pPr>
              <w:jc w:val="center"/>
              <w:rPr>
                <w:rFonts w:ascii="Times New Roman" w:hAnsi="Times New Roman"/>
              </w:rPr>
            </w:pPr>
            <w:r w:rsidRPr="00852D3D">
              <w:rPr>
                <w:rFonts w:ascii="Times New Roman" w:hAnsi="Times New Roman"/>
              </w:rPr>
              <w:t>Общая сумма баллов</w:t>
            </w:r>
          </w:p>
        </w:tc>
        <w:tc>
          <w:tcPr>
            <w:tcW w:w="1363" w:type="dxa"/>
          </w:tcPr>
          <w:p w:rsidR="002455C0" w:rsidRPr="00852D3D" w:rsidRDefault="002455C0" w:rsidP="00DB13BB">
            <w:pPr>
              <w:spacing w:after="0" w:line="360" w:lineRule="auto"/>
              <w:jc w:val="center"/>
            </w:pPr>
          </w:p>
        </w:tc>
      </w:tr>
    </w:tbl>
    <w:p w:rsidR="002455C0" w:rsidRDefault="002455C0" w:rsidP="00DE75D2">
      <w:pPr>
        <w:shd w:val="clear" w:color="auto" w:fill="FFFFFF"/>
        <w:spacing w:after="0" w:line="360" w:lineRule="auto"/>
        <w:jc w:val="center"/>
      </w:pPr>
    </w:p>
    <w:sectPr w:rsidR="002455C0" w:rsidSect="00D4553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5C0" w:rsidRDefault="002455C0">
      <w:r>
        <w:separator/>
      </w:r>
    </w:p>
  </w:endnote>
  <w:endnote w:type="continuationSeparator" w:id="1">
    <w:p w:rsidR="002455C0" w:rsidRDefault="0024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5C0" w:rsidRDefault="008A095B" w:rsidP="00D4553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455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455C0" w:rsidRDefault="002455C0" w:rsidP="00D4553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5C0" w:rsidRDefault="008A095B" w:rsidP="00D4553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455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86AA2">
      <w:rPr>
        <w:rStyle w:val="a8"/>
        <w:noProof/>
      </w:rPr>
      <w:t>2</w:t>
    </w:r>
    <w:r>
      <w:rPr>
        <w:rStyle w:val="a8"/>
      </w:rPr>
      <w:fldChar w:fldCharType="end"/>
    </w:r>
  </w:p>
  <w:p w:rsidR="002455C0" w:rsidRDefault="002455C0" w:rsidP="00D4553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5C0" w:rsidRDefault="002455C0">
      <w:r>
        <w:separator/>
      </w:r>
    </w:p>
  </w:footnote>
  <w:footnote w:type="continuationSeparator" w:id="1">
    <w:p w:rsidR="002455C0" w:rsidRDefault="00245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BAE"/>
    <w:multiLevelType w:val="hybridMultilevel"/>
    <w:tmpl w:val="A9720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450C13"/>
    <w:multiLevelType w:val="hybridMultilevel"/>
    <w:tmpl w:val="DB5CF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F82A53"/>
    <w:multiLevelType w:val="hybridMultilevel"/>
    <w:tmpl w:val="CE3A22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B2C5227"/>
    <w:multiLevelType w:val="hybridMultilevel"/>
    <w:tmpl w:val="ECD09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FFD5A74"/>
    <w:multiLevelType w:val="hybridMultilevel"/>
    <w:tmpl w:val="DB7261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51D11861"/>
    <w:multiLevelType w:val="hybridMultilevel"/>
    <w:tmpl w:val="E034E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5D2"/>
    <w:rsid w:val="000E7C87"/>
    <w:rsid w:val="001008BA"/>
    <w:rsid w:val="00132006"/>
    <w:rsid w:val="00161486"/>
    <w:rsid w:val="0018478F"/>
    <w:rsid w:val="001E1D71"/>
    <w:rsid w:val="00220ED6"/>
    <w:rsid w:val="002455C0"/>
    <w:rsid w:val="00275900"/>
    <w:rsid w:val="002C0A58"/>
    <w:rsid w:val="003100BA"/>
    <w:rsid w:val="003824B7"/>
    <w:rsid w:val="005245F0"/>
    <w:rsid w:val="005934E5"/>
    <w:rsid w:val="006E300E"/>
    <w:rsid w:val="007016CD"/>
    <w:rsid w:val="0073185A"/>
    <w:rsid w:val="007E7A85"/>
    <w:rsid w:val="007F1782"/>
    <w:rsid w:val="0080063E"/>
    <w:rsid w:val="00852D3D"/>
    <w:rsid w:val="008A095B"/>
    <w:rsid w:val="00907F31"/>
    <w:rsid w:val="00973341"/>
    <w:rsid w:val="00986AA2"/>
    <w:rsid w:val="009E2BFA"/>
    <w:rsid w:val="00A20159"/>
    <w:rsid w:val="00A60F9F"/>
    <w:rsid w:val="00AB3ACA"/>
    <w:rsid w:val="00AF7015"/>
    <w:rsid w:val="00C1369C"/>
    <w:rsid w:val="00C856C7"/>
    <w:rsid w:val="00CA039A"/>
    <w:rsid w:val="00CA2BC7"/>
    <w:rsid w:val="00CB7056"/>
    <w:rsid w:val="00D45530"/>
    <w:rsid w:val="00D813E0"/>
    <w:rsid w:val="00DB13BB"/>
    <w:rsid w:val="00DE75D2"/>
    <w:rsid w:val="00DE7CEE"/>
    <w:rsid w:val="00EA7470"/>
    <w:rsid w:val="00F37005"/>
    <w:rsid w:val="00F9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DE75D2"/>
    <w:pPr>
      <w:widowControl w:val="0"/>
      <w:autoSpaceDE w:val="0"/>
      <w:autoSpaceDN w:val="0"/>
      <w:adjustRightInd w:val="0"/>
      <w:spacing w:before="180"/>
    </w:pPr>
    <w:rPr>
      <w:rFonts w:ascii="Times New Roman" w:hAnsi="Times New Roman"/>
      <w:sz w:val="20"/>
      <w:szCs w:val="20"/>
    </w:rPr>
  </w:style>
  <w:style w:type="paragraph" w:customStyle="1" w:styleId="1">
    <w:name w:val="Абзац списка1"/>
    <w:basedOn w:val="a"/>
    <w:uiPriority w:val="99"/>
    <w:rsid w:val="00DE75D2"/>
    <w:pPr>
      <w:ind w:left="720"/>
      <w:contextualSpacing/>
    </w:pPr>
    <w:rPr>
      <w:lang w:eastAsia="en-US"/>
    </w:rPr>
  </w:style>
  <w:style w:type="paragraph" w:styleId="a3">
    <w:name w:val="Normal (Web)"/>
    <w:basedOn w:val="a"/>
    <w:uiPriority w:val="99"/>
    <w:rsid w:val="00DE7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DE75D2"/>
    <w:pPr>
      <w:ind w:left="720"/>
      <w:contextualSpacing/>
    </w:pPr>
    <w:rPr>
      <w:lang w:eastAsia="en-US"/>
    </w:rPr>
  </w:style>
  <w:style w:type="paragraph" w:styleId="3">
    <w:name w:val="Body Text 3"/>
    <w:basedOn w:val="a"/>
    <w:link w:val="30"/>
    <w:uiPriority w:val="99"/>
    <w:rsid w:val="00DE75D2"/>
    <w:pPr>
      <w:widowControl w:val="0"/>
      <w:autoSpaceDE w:val="0"/>
      <w:autoSpaceDN w:val="0"/>
      <w:adjustRightInd w:val="0"/>
      <w:spacing w:after="120" w:line="240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DE75D2"/>
    <w:rPr>
      <w:rFonts w:ascii="Calibri" w:eastAsia="Times New Roman" w:hAnsi="Calibri" w:cs="Times New Roman"/>
      <w:sz w:val="16"/>
      <w:szCs w:val="16"/>
    </w:rPr>
  </w:style>
  <w:style w:type="character" w:styleId="a5">
    <w:name w:val="Strong"/>
    <w:basedOn w:val="a0"/>
    <w:uiPriority w:val="99"/>
    <w:qFormat/>
    <w:rsid w:val="00DE75D2"/>
    <w:rPr>
      <w:rFonts w:cs="Times New Roman"/>
      <w:b/>
      <w:bCs/>
    </w:rPr>
  </w:style>
  <w:style w:type="paragraph" w:styleId="a6">
    <w:name w:val="footer"/>
    <w:basedOn w:val="a"/>
    <w:link w:val="a7"/>
    <w:uiPriority w:val="99"/>
    <w:rsid w:val="00D455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29A2"/>
  </w:style>
  <w:style w:type="character" w:styleId="a8">
    <w:name w:val="page number"/>
    <w:basedOn w:val="a0"/>
    <w:uiPriority w:val="99"/>
    <w:rsid w:val="00D45530"/>
    <w:rPr>
      <w:rFonts w:cs="Times New Roman"/>
    </w:rPr>
  </w:style>
  <w:style w:type="paragraph" w:styleId="2">
    <w:name w:val="Body Text 2"/>
    <w:basedOn w:val="a"/>
    <w:link w:val="20"/>
    <w:uiPriority w:val="99"/>
    <w:semiHidden/>
    <w:unhideWhenUsed/>
    <w:rsid w:val="00AB3A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B3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1187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2014-10-31T08:41:00Z</cp:lastPrinted>
  <dcterms:created xsi:type="dcterms:W3CDTF">2014-10-24T11:27:00Z</dcterms:created>
  <dcterms:modified xsi:type="dcterms:W3CDTF">2014-11-03T07:37:00Z</dcterms:modified>
</cp:coreProperties>
</file>